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13FA6" w14:textId="78C0D51E" w:rsidR="006207DA" w:rsidRPr="000345E0" w:rsidRDefault="006207DA">
      <w:pPr>
        <w:pStyle w:val="Nagwek1"/>
        <w:numPr>
          <w:ilvl w:val="0"/>
          <w:numId w:val="0"/>
        </w:numPr>
        <w:rPr>
          <w:rFonts w:cs="Segoe UI"/>
        </w:rPr>
      </w:pPr>
      <w:bookmarkStart w:id="0" w:name="_Hlk142941229"/>
      <w:bookmarkStart w:id="1" w:name="_Toc161483809"/>
      <w:bookmarkStart w:id="2" w:name="_Ref161760179"/>
      <w:bookmarkStart w:id="3" w:name="_Ref162289625"/>
      <w:r w:rsidRPr="000345E0">
        <w:rPr>
          <w:rFonts w:cs="Segoe UI"/>
        </w:rPr>
        <w:t>STRESZCZENIE</w:t>
      </w:r>
      <w:bookmarkEnd w:id="1"/>
      <w:bookmarkEnd w:id="2"/>
      <w:bookmarkEnd w:id="3"/>
    </w:p>
    <w:p w14:paraId="0B7DE59F" w14:textId="20E8F4B0" w:rsidR="00702F45" w:rsidRPr="000345E0" w:rsidRDefault="00702F45" w:rsidP="009C1532">
      <w:pPr>
        <w:ind w:firstLine="567"/>
        <w:rPr>
          <w:rFonts w:cs="Segoe UI"/>
        </w:rPr>
      </w:pPr>
      <w:r w:rsidRPr="000345E0">
        <w:rPr>
          <w:rFonts w:cs="Segoe UI"/>
        </w:rPr>
        <w:t xml:space="preserve">Rodentycydy antykoagulacyjne to związki pochodne 4-hydroksykumaryny, indandionu lub </w:t>
      </w:r>
      <w:proofErr w:type="spellStart"/>
      <w:r w:rsidRPr="000345E0">
        <w:rPr>
          <w:rFonts w:cs="Segoe UI"/>
        </w:rPr>
        <w:t>tiokumaryny</w:t>
      </w:r>
      <w:proofErr w:type="spellEnd"/>
      <w:r w:rsidRPr="000345E0">
        <w:rPr>
          <w:rFonts w:cs="Segoe UI"/>
        </w:rPr>
        <w:t xml:space="preserve"> stosowane przede wszystkim do zwalczania gryzoni. Łatwy dostęp oraz </w:t>
      </w:r>
      <w:r w:rsidR="0082565E" w:rsidRPr="000345E0">
        <w:rPr>
          <w:rFonts w:cs="Segoe UI"/>
        </w:rPr>
        <w:t>intensywne</w:t>
      </w:r>
      <w:r w:rsidRPr="000345E0">
        <w:rPr>
          <w:rFonts w:cs="Segoe UI"/>
        </w:rPr>
        <w:t xml:space="preserve"> ich stosowanie spowodował</w:t>
      </w:r>
      <w:r w:rsidR="00583C79" w:rsidRPr="000345E0">
        <w:rPr>
          <w:rFonts w:cs="Segoe UI"/>
        </w:rPr>
        <w:t>y</w:t>
      </w:r>
      <w:r w:rsidRPr="000345E0">
        <w:rPr>
          <w:rFonts w:cs="Segoe UI"/>
        </w:rPr>
        <w:t xml:space="preserve">, że </w:t>
      </w:r>
      <w:r w:rsidR="0082565E" w:rsidRPr="000345E0">
        <w:rPr>
          <w:rFonts w:cs="Segoe UI"/>
        </w:rPr>
        <w:t xml:space="preserve">powszechnie </w:t>
      </w:r>
      <w:r w:rsidRPr="000345E0">
        <w:rPr>
          <w:rFonts w:cs="Segoe UI"/>
        </w:rPr>
        <w:t>występują w</w:t>
      </w:r>
      <w:r w:rsidR="00583C79" w:rsidRPr="000345E0">
        <w:rPr>
          <w:rFonts w:cs="Segoe UI"/>
        </w:rPr>
        <w:t> </w:t>
      </w:r>
      <w:r w:rsidRPr="000345E0">
        <w:rPr>
          <w:rFonts w:cs="Segoe UI"/>
        </w:rPr>
        <w:t>środowisku, w szczególności w łańcuchach żywieniowych zwierząt wolnożyjących.</w:t>
      </w:r>
      <w:r w:rsidR="000179E8">
        <w:rPr>
          <w:rFonts w:cs="Segoe UI"/>
        </w:rPr>
        <w:t xml:space="preserve"> </w:t>
      </w:r>
      <w:r w:rsidRPr="000345E0">
        <w:rPr>
          <w:rFonts w:cs="Segoe UI"/>
        </w:rPr>
        <w:t xml:space="preserve">Rodentycydy antykoagulacyjne dobrze wchłaniają się z przewodu pokarmowego i przechodzą do tkanek oraz narządów, w których mogą pozostawać przez długi czas. Nowe substancje (II generacja) mają znacząco wydłużony czas działania, </w:t>
      </w:r>
      <w:r w:rsidR="000179E8" w:rsidRPr="000345E0">
        <w:rPr>
          <w:rFonts w:cs="Segoe UI"/>
        </w:rPr>
        <w:t>co sprzyja kumulowaniu się w organizmie drapieżników (zatrucia wtórne)</w:t>
      </w:r>
      <w:r w:rsidR="000179E8">
        <w:rPr>
          <w:rFonts w:cs="Segoe UI"/>
        </w:rPr>
        <w:t xml:space="preserve">, </w:t>
      </w:r>
      <w:r w:rsidRPr="000345E0">
        <w:rPr>
          <w:rFonts w:cs="Segoe UI"/>
        </w:rPr>
        <w:t>osiągają</w:t>
      </w:r>
      <w:r w:rsidR="000179E8">
        <w:rPr>
          <w:rFonts w:cs="Segoe UI"/>
        </w:rPr>
        <w:t>c</w:t>
      </w:r>
      <w:r w:rsidRPr="000345E0">
        <w:rPr>
          <w:rFonts w:cs="Segoe UI"/>
        </w:rPr>
        <w:t xml:space="preserve"> efekt toksyczny już po jednokrotnym spożyciu. Ponadto mogą być przyczyną przypadkowych lub celowych zatruć zwierząt towarzyszących, głównie psów i kotów.</w:t>
      </w:r>
      <w:r w:rsidR="000179E8">
        <w:rPr>
          <w:rFonts w:cs="Segoe UI"/>
        </w:rPr>
        <w:t xml:space="preserve"> </w:t>
      </w:r>
      <w:r w:rsidRPr="000345E0">
        <w:rPr>
          <w:rFonts w:cs="Segoe UI"/>
        </w:rPr>
        <w:t xml:space="preserve">W związku z tym istnieje konieczność </w:t>
      </w:r>
      <w:r w:rsidR="001A66EA" w:rsidRPr="000345E0">
        <w:rPr>
          <w:rFonts w:cs="Segoe UI"/>
        </w:rPr>
        <w:t xml:space="preserve">stosowania </w:t>
      </w:r>
      <w:r w:rsidRPr="000345E0">
        <w:rPr>
          <w:rFonts w:cs="Segoe UI"/>
        </w:rPr>
        <w:t xml:space="preserve">metod analitycznych umożliwiających </w:t>
      </w:r>
      <w:r w:rsidR="000179E8" w:rsidRPr="000345E0">
        <w:rPr>
          <w:rFonts w:cs="Segoe UI"/>
        </w:rPr>
        <w:t>wykry</w:t>
      </w:r>
      <w:r w:rsidR="000179E8">
        <w:rPr>
          <w:rFonts w:cs="Segoe UI"/>
        </w:rPr>
        <w:t>cie</w:t>
      </w:r>
      <w:r w:rsidR="000179E8" w:rsidRPr="000345E0">
        <w:rPr>
          <w:rFonts w:cs="Segoe UI"/>
        </w:rPr>
        <w:t xml:space="preserve"> </w:t>
      </w:r>
      <w:r w:rsidRPr="000345E0">
        <w:rPr>
          <w:rFonts w:cs="Segoe UI"/>
        </w:rPr>
        <w:t>tych związków oraz potwierdzenia ich obecności w</w:t>
      </w:r>
      <w:r w:rsidR="00422F56" w:rsidRPr="000345E0">
        <w:rPr>
          <w:rFonts w:cs="Segoe UI"/>
        </w:rPr>
        <w:t> </w:t>
      </w:r>
      <w:r w:rsidRPr="000345E0">
        <w:rPr>
          <w:rFonts w:cs="Segoe UI"/>
        </w:rPr>
        <w:t>materiale biologicznym pochodzącym od zatrutych zwierząt.</w:t>
      </w:r>
    </w:p>
    <w:p w14:paraId="34326625" w14:textId="7A4BE2C6" w:rsidR="00702F45" w:rsidRPr="000345E0" w:rsidRDefault="00702F45" w:rsidP="009C1532">
      <w:pPr>
        <w:ind w:firstLine="567"/>
        <w:rPr>
          <w:rFonts w:cs="Segoe UI"/>
        </w:rPr>
      </w:pPr>
      <w:r w:rsidRPr="000345E0">
        <w:rPr>
          <w:rFonts w:cs="Segoe UI"/>
        </w:rPr>
        <w:t>We wstępie pracy przedstawiono rys historyczny odkrycia związków hydroksykumarynowych, rozwoju prac nad nowymi substancjami</w:t>
      </w:r>
      <w:r w:rsidR="001A66EA" w:rsidRPr="000345E0">
        <w:rPr>
          <w:rFonts w:cs="Segoe UI"/>
        </w:rPr>
        <w:t xml:space="preserve"> oraz </w:t>
      </w:r>
      <w:r w:rsidRPr="000345E0">
        <w:rPr>
          <w:rFonts w:cs="Segoe UI"/>
        </w:rPr>
        <w:t>ich roli w</w:t>
      </w:r>
      <w:r w:rsidR="003F60D3" w:rsidRPr="000345E0">
        <w:rPr>
          <w:rFonts w:cs="Segoe UI"/>
        </w:rPr>
        <w:t> </w:t>
      </w:r>
      <w:r w:rsidRPr="000345E0">
        <w:rPr>
          <w:rFonts w:cs="Segoe UI"/>
        </w:rPr>
        <w:t xml:space="preserve">medycynie </w:t>
      </w:r>
      <w:r w:rsidR="0071781A" w:rsidRPr="000345E0">
        <w:rPr>
          <w:rFonts w:cs="Segoe UI"/>
        </w:rPr>
        <w:t xml:space="preserve">i </w:t>
      </w:r>
      <w:r w:rsidRPr="000345E0">
        <w:rPr>
          <w:rFonts w:cs="Segoe UI"/>
        </w:rPr>
        <w:t>ochronie płodów rolnych.</w:t>
      </w:r>
      <w:r w:rsidR="0058508C">
        <w:rPr>
          <w:rFonts w:cs="Segoe UI"/>
        </w:rPr>
        <w:t xml:space="preserve"> </w:t>
      </w:r>
      <w:r w:rsidRPr="000345E0">
        <w:rPr>
          <w:rFonts w:cs="Segoe UI"/>
        </w:rPr>
        <w:t xml:space="preserve">Szczególną uwagę poświęcono charakterystyce rodentycydów, ich budowie chemicznej, </w:t>
      </w:r>
      <w:proofErr w:type="spellStart"/>
      <w:r w:rsidRPr="000345E0">
        <w:rPr>
          <w:rFonts w:cs="Segoe UI"/>
        </w:rPr>
        <w:t>toksykodynamice</w:t>
      </w:r>
      <w:proofErr w:type="spellEnd"/>
      <w:r w:rsidRPr="000345E0">
        <w:rPr>
          <w:rFonts w:cs="Segoe UI"/>
        </w:rPr>
        <w:t xml:space="preserve"> i</w:t>
      </w:r>
      <w:r w:rsidR="0058508C">
        <w:rPr>
          <w:rFonts w:cs="Segoe UI"/>
        </w:rPr>
        <w:t> </w:t>
      </w:r>
      <w:proofErr w:type="spellStart"/>
      <w:r w:rsidRPr="000345E0">
        <w:rPr>
          <w:rFonts w:cs="Segoe UI"/>
        </w:rPr>
        <w:t>toksykokinetyce</w:t>
      </w:r>
      <w:proofErr w:type="spellEnd"/>
      <w:r w:rsidRPr="000345E0">
        <w:rPr>
          <w:rFonts w:cs="Segoe UI"/>
        </w:rPr>
        <w:t xml:space="preserve"> oraz zagadnieniom analitycznym </w:t>
      </w:r>
      <w:r w:rsidR="0058508C">
        <w:rPr>
          <w:rFonts w:cs="Segoe UI"/>
        </w:rPr>
        <w:t>związanym ze</w:t>
      </w:r>
      <w:r w:rsidRPr="000345E0">
        <w:rPr>
          <w:rFonts w:cs="Segoe UI"/>
        </w:rPr>
        <w:t xml:space="preserve"> </w:t>
      </w:r>
      <w:r w:rsidR="0058508C" w:rsidRPr="000345E0">
        <w:rPr>
          <w:rFonts w:cs="Segoe UI"/>
        </w:rPr>
        <w:t>sposob</w:t>
      </w:r>
      <w:r w:rsidR="0058508C">
        <w:rPr>
          <w:rFonts w:cs="Segoe UI"/>
        </w:rPr>
        <w:t>em</w:t>
      </w:r>
      <w:r w:rsidR="0058508C" w:rsidRPr="000345E0">
        <w:rPr>
          <w:rFonts w:cs="Segoe UI"/>
        </w:rPr>
        <w:t xml:space="preserve"> przygotowania próbek</w:t>
      </w:r>
      <w:r w:rsidR="0058508C">
        <w:rPr>
          <w:rFonts w:cs="Segoe UI"/>
        </w:rPr>
        <w:t>,</w:t>
      </w:r>
      <w:r w:rsidR="0058508C" w:rsidRPr="000345E0">
        <w:rPr>
          <w:rFonts w:cs="Segoe UI"/>
        </w:rPr>
        <w:t xml:space="preserve"> zastosowan</w:t>
      </w:r>
      <w:r w:rsidR="0058508C">
        <w:rPr>
          <w:rFonts w:cs="Segoe UI"/>
        </w:rPr>
        <w:t>iu odpowiedniej</w:t>
      </w:r>
      <w:r w:rsidR="0058508C" w:rsidRPr="000345E0">
        <w:rPr>
          <w:rFonts w:cs="Segoe UI"/>
        </w:rPr>
        <w:t xml:space="preserve"> </w:t>
      </w:r>
      <w:r w:rsidRPr="000345E0">
        <w:rPr>
          <w:rFonts w:cs="Segoe UI"/>
        </w:rPr>
        <w:t>techniki analityczne</w:t>
      </w:r>
      <w:r w:rsidR="0058508C">
        <w:rPr>
          <w:rFonts w:cs="Segoe UI"/>
        </w:rPr>
        <w:t>j</w:t>
      </w:r>
      <w:r w:rsidRPr="000345E0">
        <w:rPr>
          <w:rFonts w:cs="Segoe UI"/>
        </w:rPr>
        <w:t xml:space="preserve">, </w:t>
      </w:r>
      <w:r w:rsidR="0058508C">
        <w:rPr>
          <w:rFonts w:cs="Segoe UI"/>
        </w:rPr>
        <w:t>jak również</w:t>
      </w:r>
      <w:r w:rsidRPr="000345E0">
        <w:rPr>
          <w:rFonts w:cs="Segoe UI"/>
        </w:rPr>
        <w:t xml:space="preserve"> </w:t>
      </w:r>
      <w:r w:rsidR="0058508C" w:rsidRPr="000345E0">
        <w:rPr>
          <w:rFonts w:cs="Segoe UI"/>
        </w:rPr>
        <w:t>kryteri</w:t>
      </w:r>
      <w:r w:rsidR="0058508C">
        <w:rPr>
          <w:rFonts w:cs="Segoe UI"/>
        </w:rPr>
        <w:t>om</w:t>
      </w:r>
      <w:r w:rsidR="0058508C" w:rsidRPr="000345E0">
        <w:rPr>
          <w:rFonts w:cs="Segoe UI"/>
        </w:rPr>
        <w:t xml:space="preserve"> stawian</w:t>
      </w:r>
      <w:r w:rsidR="0058508C">
        <w:rPr>
          <w:rFonts w:cs="Segoe UI"/>
        </w:rPr>
        <w:t>ym</w:t>
      </w:r>
      <w:r w:rsidR="0058508C" w:rsidRPr="000345E0">
        <w:rPr>
          <w:rFonts w:cs="Segoe UI"/>
        </w:rPr>
        <w:t xml:space="preserve"> </w:t>
      </w:r>
      <w:r w:rsidRPr="000345E0">
        <w:rPr>
          <w:rFonts w:cs="Segoe UI"/>
        </w:rPr>
        <w:t>metodom, które są stosowane w weterynaryjnej diagnostyce toksykologicznej.</w:t>
      </w:r>
    </w:p>
    <w:p w14:paraId="0C857A7A" w14:textId="11EF942B" w:rsidR="00702F45" w:rsidRPr="000345E0" w:rsidRDefault="0058508C" w:rsidP="009C1532">
      <w:pPr>
        <w:ind w:firstLine="567"/>
        <w:rPr>
          <w:rFonts w:cs="Segoe UI"/>
        </w:rPr>
      </w:pPr>
      <w:r>
        <w:rPr>
          <w:rFonts w:cs="Segoe UI"/>
        </w:rPr>
        <w:t>W dalszej części</w:t>
      </w:r>
      <w:r w:rsidRPr="000345E0">
        <w:rPr>
          <w:rFonts w:cs="Segoe UI"/>
        </w:rPr>
        <w:t xml:space="preserve"> </w:t>
      </w:r>
      <w:r w:rsidR="00702F45" w:rsidRPr="000345E0">
        <w:rPr>
          <w:rFonts w:cs="Segoe UI"/>
        </w:rPr>
        <w:t>przedstawiono cel i założenia pracy, opisano sposób postępowania z poszczególnymi rodzajami próbek</w:t>
      </w:r>
      <w:r w:rsidR="001E34EF">
        <w:rPr>
          <w:rFonts w:cs="Segoe UI"/>
        </w:rPr>
        <w:t xml:space="preserve"> oraz</w:t>
      </w:r>
      <w:r w:rsidR="00702F45" w:rsidRPr="000345E0">
        <w:rPr>
          <w:rFonts w:cs="Segoe UI"/>
        </w:rPr>
        <w:t xml:space="preserve"> substancjami i</w:t>
      </w:r>
      <w:r w:rsidR="001E34EF">
        <w:rPr>
          <w:rFonts w:cs="Segoe UI"/>
        </w:rPr>
        <w:t> </w:t>
      </w:r>
      <w:r w:rsidR="00702F45" w:rsidRPr="000345E0">
        <w:rPr>
          <w:rFonts w:cs="Segoe UI"/>
        </w:rPr>
        <w:t>roztworami wzorcowymi</w:t>
      </w:r>
      <w:r w:rsidR="004E569B">
        <w:rPr>
          <w:rFonts w:cs="Segoe UI"/>
        </w:rPr>
        <w:t xml:space="preserve"> oraz </w:t>
      </w:r>
      <w:r w:rsidRPr="000345E0">
        <w:rPr>
          <w:rFonts w:cs="Segoe UI"/>
        </w:rPr>
        <w:t xml:space="preserve">wieloskładnikową metodę </w:t>
      </w:r>
      <w:r w:rsidR="00702F45" w:rsidRPr="000345E0">
        <w:rPr>
          <w:rFonts w:cs="Segoe UI"/>
        </w:rPr>
        <w:t>przesiewową, która umożliwia wykrycie różnych potencjalnie toksycznych dla zwierząt substancji, w</w:t>
      </w:r>
      <w:r w:rsidR="004E569B">
        <w:rPr>
          <w:rFonts w:cs="Segoe UI"/>
        </w:rPr>
        <w:t> </w:t>
      </w:r>
      <w:r w:rsidR="00702F45" w:rsidRPr="000345E0">
        <w:rPr>
          <w:rFonts w:cs="Segoe UI"/>
        </w:rPr>
        <w:t xml:space="preserve">tym również rodentycydów. Opisano sposób postępowania przy opracowywaniu </w:t>
      </w:r>
      <w:r w:rsidR="001E34EF" w:rsidRPr="000345E0">
        <w:rPr>
          <w:rFonts w:cs="Segoe UI"/>
        </w:rPr>
        <w:t xml:space="preserve">odpowiednio precyzyjnej, szybkiej i dokładnej </w:t>
      </w:r>
      <w:r w:rsidR="00702F45" w:rsidRPr="000345E0">
        <w:rPr>
          <w:rFonts w:cs="Segoe UI"/>
        </w:rPr>
        <w:t xml:space="preserve">metody </w:t>
      </w:r>
      <w:r w:rsidR="001E34EF" w:rsidRPr="000345E0">
        <w:rPr>
          <w:rFonts w:cs="Segoe UI"/>
        </w:rPr>
        <w:lastRenderedPageBreak/>
        <w:t xml:space="preserve">analitycznej </w:t>
      </w:r>
      <w:r w:rsidR="00702F45" w:rsidRPr="000345E0">
        <w:rPr>
          <w:rFonts w:cs="Segoe UI"/>
        </w:rPr>
        <w:t>dedykowanej oznaczaniu rodentycydów antykoagulacyjnych, którą następnie poddano procesowi walidacji. W obu metodach do wykrywania i</w:t>
      </w:r>
      <w:r w:rsidR="001E34EF">
        <w:rPr>
          <w:rFonts w:cs="Segoe UI"/>
        </w:rPr>
        <w:t> o</w:t>
      </w:r>
      <w:r w:rsidR="00702F45" w:rsidRPr="000345E0">
        <w:rPr>
          <w:rFonts w:cs="Segoe UI"/>
        </w:rPr>
        <w:t>znaczania analizowanych substancji wykorzystano chromatografię cieczową sprzężoną z tandemową spektrometrią mas (LC-MS</w:t>
      </w:r>
      <w:r w:rsidR="0073259E">
        <w:rPr>
          <w:rFonts w:cs="Segoe UI"/>
        </w:rPr>
        <w:t>-</w:t>
      </w:r>
      <w:r w:rsidR="00702F45" w:rsidRPr="000345E0">
        <w:rPr>
          <w:rFonts w:cs="Segoe UI"/>
        </w:rPr>
        <w:t>MS).</w:t>
      </w:r>
    </w:p>
    <w:p w14:paraId="77CECF8B" w14:textId="018B7EA3" w:rsidR="00702F45" w:rsidRPr="000345E0" w:rsidRDefault="00702F45" w:rsidP="009C1532">
      <w:pPr>
        <w:ind w:firstLine="567"/>
        <w:rPr>
          <w:rFonts w:cs="Segoe UI"/>
        </w:rPr>
      </w:pPr>
      <w:r w:rsidRPr="000345E0">
        <w:rPr>
          <w:rFonts w:cs="Segoe UI"/>
        </w:rPr>
        <w:t xml:space="preserve">Obie metody, zarówno przesiewowa jak i potwierdzająca, posłużyły do wykonania oznaczeń </w:t>
      </w:r>
      <w:r w:rsidR="00627627" w:rsidRPr="000345E0">
        <w:rPr>
          <w:rFonts w:cs="Segoe UI"/>
        </w:rPr>
        <w:t xml:space="preserve">rodentycydów </w:t>
      </w:r>
      <w:r w:rsidRPr="000345E0">
        <w:rPr>
          <w:rFonts w:cs="Segoe UI"/>
        </w:rPr>
        <w:t>w 509 próbkach wątrób oraz 27 surowic</w:t>
      </w:r>
      <w:r w:rsidR="00627627">
        <w:rPr>
          <w:rFonts w:cs="Segoe UI"/>
        </w:rPr>
        <w:t>ach</w:t>
      </w:r>
      <w:r w:rsidRPr="000345E0">
        <w:rPr>
          <w:rFonts w:cs="Segoe UI"/>
        </w:rPr>
        <w:t xml:space="preserve"> pochodzących od psów, kotów, ptaków oraz myszy.</w:t>
      </w:r>
    </w:p>
    <w:p w14:paraId="53FD07D9" w14:textId="2E7A0B47" w:rsidR="00702F45" w:rsidRPr="000345E0" w:rsidRDefault="00702F45" w:rsidP="009C1532">
      <w:pPr>
        <w:ind w:firstLine="567"/>
        <w:rPr>
          <w:rFonts w:cs="Segoe UI"/>
        </w:rPr>
      </w:pPr>
      <w:r w:rsidRPr="000345E0">
        <w:rPr>
          <w:rFonts w:cs="Segoe UI"/>
        </w:rPr>
        <w:t xml:space="preserve">W analizowanych </w:t>
      </w:r>
      <w:r w:rsidR="00627627">
        <w:rPr>
          <w:rFonts w:cs="Segoe UI"/>
        </w:rPr>
        <w:t xml:space="preserve">próbkach </w:t>
      </w:r>
      <w:r w:rsidRPr="000345E0">
        <w:rPr>
          <w:rFonts w:cs="Segoe UI"/>
        </w:rPr>
        <w:t>wątr</w:t>
      </w:r>
      <w:r w:rsidR="00627627">
        <w:rPr>
          <w:rFonts w:cs="Segoe UI"/>
        </w:rPr>
        <w:t>ó</w:t>
      </w:r>
      <w:r w:rsidRPr="000345E0">
        <w:rPr>
          <w:rFonts w:cs="Segoe UI"/>
        </w:rPr>
        <w:t>b wykrywano głównie brodifakum i</w:t>
      </w:r>
      <w:r w:rsidR="007B48E9" w:rsidRPr="000345E0">
        <w:rPr>
          <w:rFonts w:cs="Segoe UI"/>
        </w:rPr>
        <w:t> </w:t>
      </w:r>
      <w:r w:rsidRPr="000345E0">
        <w:rPr>
          <w:rFonts w:cs="Segoe UI"/>
        </w:rPr>
        <w:t>bromadiolon, odpowiednio w 80</w:t>
      </w:r>
      <w:r w:rsidR="000A3CF0" w:rsidRPr="000345E0">
        <w:rPr>
          <w:rFonts w:cs="Segoe UI"/>
        </w:rPr>
        <w:t>%</w:t>
      </w:r>
      <w:r w:rsidRPr="000345E0">
        <w:rPr>
          <w:rFonts w:cs="Segoe UI"/>
        </w:rPr>
        <w:t xml:space="preserve"> i 59% próbek pobranych od ptaków oraz w</w:t>
      </w:r>
      <w:r w:rsidR="000A3CF0" w:rsidRPr="000345E0">
        <w:rPr>
          <w:rFonts w:cs="Segoe UI"/>
        </w:rPr>
        <w:t> </w:t>
      </w:r>
      <w:r w:rsidRPr="000345E0">
        <w:rPr>
          <w:rFonts w:cs="Segoe UI"/>
        </w:rPr>
        <w:t>19</w:t>
      </w:r>
      <w:r w:rsidR="000A3CF0" w:rsidRPr="000345E0">
        <w:rPr>
          <w:rFonts w:cs="Segoe UI"/>
        </w:rPr>
        <w:t xml:space="preserve">% </w:t>
      </w:r>
      <w:r w:rsidRPr="000345E0">
        <w:rPr>
          <w:rFonts w:cs="Segoe UI"/>
        </w:rPr>
        <w:t xml:space="preserve">i 42% próbek od psów i kotów, co może wskazywać na </w:t>
      </w:r>
      <w:r w:rsidR="00E76B90" w:rsidRPr="000345E0">
        <w:rPr>
          <w:rFonts w:cs="Segoe UI"/>
        </w:rPr>
        <w:t xml:space="preserve">powszechne </w:t>
      </w:r>
      <w:r w:rsidRPr="000345E0">
        <w:rPr>
          <w:rFonts w:cs="Segoe UI"/>
        </w:rPr>
        <w:t xml:space="preserve">stosowanie </w:t>
      </w:r>
      <w:r w:rsidR="00627627">
        <w:rPr>
          <w:rFonts w:cs="Segoe UI"/>
        </w:rPr>
        <w:t xml:space="preserve">w Polsce </w:t>
      </w:r>
      <w:r w:rsidRPr="000345E0">
        <w:rPr>
          <w:rFonts w:cs="Segoe UI"/>
        </w:rPr>
        <w:t xml:space="preserve">produktów zawierających te związki. Badania stabilności bromadiolonu wykazały dużą trwałość </w:t>
      </w:r>
      <w:r w:rsidR="003F60D3" w:rsidRPr="000345E0">
        <w:rPr>
          <w:rFonts w:cs="Segoe UI"/>
        </w:rPr>
        <w:t xml:space="preserve">tego związku </w:t>
      </w:r>
      <w:r w:rsidRPr="000345E0">
        <w:rPr>
          <w:rFonts w:cs="Segoe UI"/>
        </w:rPr>
        <w:t>i tym samym zdolność do pozostawania w</w:t>
      </w:r>
      <w:r w:rsidR="007B48E9" w:rsidRPr="000345E0">
        <w:rPr>
          <w:rFonts w:cs="Segoe UI"/>
        </w:rPr>
        <w:t> </w:t>
      </w:r>
      <w:r w:rsidRPr="000345E0">
        <w:rPr>
          <w:rFonts w:cs="Segoe UI"/>
        </w:rPr>
        <w:t>środowisku.</w:t>
      </w:r>
    </w:p>
    <w:p w14:paraId="2D22EF84" w14:textId="46F53BA9" w:rsidR="00702F45" w:rsidRPr="000345E0" w:rsidRDefault="00702F45" w:rsidP="009C1532">
      <w:pPr>
        <w:ind w:firstLine="567"/>
        <w:rPr>
          <w:rFonts w:cs="Segoe UI"/>
        </w:rPr>
      </w:pPr>
      <w:r w:rsidRPr="000345E0">
        <w:rPr>
          <w:rFonts w:cs="Segoe UI"/>
        </w:rPr>
        <w:t xml:space="preserve">Otrzymane wyniki </w:t>
      </w:r>
      <w:r w:rsidR="00627627">
        <w:rPr>
          <w:rFonts w:cs="Segoe UI"/>
        </w:rPr>
        <w:t xml:space="preserve">wskazują na </w:t>
      </w:r>
      <w:r w:rsidR="00A53075">
        <w:rPr>
          <w:rFonts w:cs="Segoe UI"/>
        </w:rPr>
        <w:t xml:space="preserve">duże zagrożenie występowania </w:t>
      </w:r>
      <w:r w:rsidR="00A53075" w:rsidRPr="000345E0">
        <w:rPr>
          <w:rFonts w:cs="Segoe UI"/>
        </w:rPr>
        <w:t>zatruć rodentycydami antykoagulacyjnymi, drugiej generacji</w:t>
      </w:r>
      <w:r w:rsidR="00A53075">
        <w:rPr>
          <w:rFonts w:cs="Segoe UI"/>
        </w:rPr>
        <w:t xml:space="preserve">, zwłaszcza u </w:t>
      </w:r>
      <w:r w:rsidR="00A53075" w:rsidRPr="000345E0">
        <w:rPr>
          <w:rFonts w:cs="Segoe UI"/>
        </w:rPr>
        <w:t xml:space="preserve">ptaków drapieżnych </w:t>
      </w:r>
      <w:r w:rsidR="00A53075">
        <w:rPr>
          <w:rFonts w:cs="Segoe UI"/>
        </w:rPr>
        <w:t xml:space="preserve">jak i innych gatunków </w:t>
      </w:r>
      <w:r w:rsidR="00A53075" w:rsidRPr="000345E0">
        <w:rPr>
          <w:rFonts w:cs="Segoe UI"/>
        </w:rPr>
        <w:t xml:space="preserve">zwierząt wolnożyjących </w:t>
      </w:r>
      <w:r w:rsidRPr="000345E0">
        <w:rPr>
          <w:rFonts w:cs="Segoe UI"/>
        </w:rPr>
        <w:t xml:space="preserve">w </w:t>
      </w:r>
      <w:r w:rsidR="00A53075">
        <w:rPr>
          <w:rFonts w:cs="Segoe UI"/>
        </w:rPr>
        <w:t>Polsce.</w:t>
      </w:r>
    </w:p>
    <w:p w14:paraId="304B7312" w14:textId="49C2968E" w:rsidR="00702F45" w:rsidRPr="000345E0" w:rsidRDefault="00A53075" w:rsidP="009C1532">
      <w:pPr>
        <w:ind w:firstLine="567"/>
        <w:rPr>
          <w:rFonts w:cs="Segoe UI"/>
        </w:rPr>
      </w:pPr>
      <w:r>
        <w:rPr>
          <w:rFonts w:cs="Segoe UI"/>
          <w:color w:val="0D0D0D"/>
          <w:shd w:val="clear" w:color="auto" w:fill="FFFFFF"/>
        </w:rPr>
        <w:t>A</w:t>
      </w:r>
      <w:r w:rsidR="00702F45" w:rsidRPr="000345E0">
        <w:rPr>
          <w:rFonts w:cs="Segoe UI"/>
          <w:color w:val="0D0D0D"/>
          <w:shd w:val="clear" w:color="auto" w:fill="FFFFFF"/>
        </w:rPr>
        <w:t>naliz</w:t>
      </w:r>
      <w:r w:rsidR="00547E44">
        <w:rPr>
          <w:rFonts w:cs="Segoe UI"/>
          <w:color w:val="0D0D0D"/>
          <w:shd w:val="clear" w:color="auto" w:fill="FFFFFF"/>
        </w:rPr>
        <w:t>a</w:t>
      </w:r>
      <w:r w:rsidR="00702F45" w:rsidRPr="000345E0">
        <w:rPr>
          <w:rFonts w:cs="Segoe UI"/>
          <w:color w:val="0D0D0D"/>
          <w:shd w:val="clear" w:color="auto" w:fill="FFFFFF"/>
        </w:rPr>
        <w:t xml:space="preserve"> przeciętnej diety badanych zwierząt </w:t>
      </w:r>
      <w:r w:rsidR="00547E44">
        <w:rPr>
          <w:rFonts w:cs="Segoe UI"/>
          <w:color w:val="0D0D0D"/>
          <w:shd w:val="clear" w:color="auto" w:fill="FFFFFF"/>
        </w:rPr>
        <w:t xml:space="preserve">drapieżnych i padlinożernych </w:t>
      </w:r>
      <w:r>
        <w:rPr>
          <w:rFonts w:cs="Segoe UI"/>
          <w:color w:val="0D0D0D"/>
          <w:shd w:val="clear" w:color="auto" w:fill="FFFFFF"/>
        </w:rPr>
        <w:t>pozwala</w:t>
      </w:r>
      <w:r w:rsidRPr="000345E0">
        <w:rPr>
          <w:rFonts w:cs="Segoe UI"/>
          <w:color w:val="0D0D0D"/>
          <w:shd w:val="clear" w:color="auto" w:fill="FFFFFF"/>
        </w:rPr>
        <w:t xml:space="preserve"> </w:t>
      </w:r>
      <w:r w:rsidR="00702F45" w:rsidRPr="000345E0">
        <w:rPr>
          <w:rFonts w:cs="Segoe UI"/>
          <w:color w:val="0D0D0D"/>
          <w:shd w:val="clear" w:color="auto" w:fill="FFFFFF"/>
        </w:rPr>
        <w:t>wnioskować, że w wielu przypadkach istnieje ryzyko pośredniej ekspozycji na zatrucie rodentycydami</w:t>
      </w:r>
      <w:r w:rsidR="00E76B90" w:rsidRPr="000345E0">
        <w:rPr>
          <w:rFonts w:cs="Segoe UI"/>
          <w:color w:val="0D0D0D"/>
          <w:shd w:val="clear" w:color="auto" w:fill="FFFFFF"/>
        </w:rPr>
        <w:t xml:space="preserve"> antykoagulacyjnymi</w:t>
      </w:r>
      <w:r w:rsidR="00702F45" w:rsidRPr="000345E0">
        <w:rPr>
          <w:rFonts w:cs="Segoe UI"/>
          <w:color w:val="0D0D0D"/>
          <w:shd w:val="clear" w:color="auto" w:fill="FFFFFF"/>
        </w:rPr>
        <w:t xml:space="preserve">, obejmujące zarówno </w:t>
      </w:r>
      <w:r w:rsidR="003F60D3" w:rsidRPr="000345E0">
        <w:rPr>
          <w:rFonts w:cs="Segoe UI"/>
          <w:color w:val="0D0D0D"/>
          <w:shd w:val="clear" w:color="auto" w:fill="FFFFFF"/>
        </w:rPr>
        <w:t xml:space="preserve">narażenie ze strony </w:t>
      </w:r>
      <w:r w:rsidR="00702F45" w:rsidRPr="000345E0">
        <w:rPr>
          <w:rFonts w:cs="Segoe UI"/>
          <w:color w:val="0D0D0D"/>
          <w:shd w:val="clear" w:color="auto" w:fill="FFFFFF"/>
        </w:rPr>
        <w:t>bezpośrednich konsumentów trucizny</w:t>
      </w:r>
      <w:r w:rsidR="003F60D3" w:rsidRPr="000345E0">
        <w:rPr>
          <w:rFonts w:cs="Segoe UI"/>
          <w:color w:val="0D0D0D"/>
          <w:shd w:val="clear" w:color="auto" w:fill="FFFFFF"/>
        </w:rPr>
        <w:t>,</w:t>
      </w:r>
      <w:r w:rsidR="000A3CF0" w:rsidRPr="000345E0">
        <w:rPr>
          <w:rFonts w:cs="Segoe UI"/>
          <w:color w:val="0D0D0D"/>
          <w:shd w:val="clear" w:color="auto" w:fill="FFFFFF"/>
        </w:rPr>
        <w:t xml:space="preserve"> padłe myszy i szczury, </w:t>
      </w:r>
      <w:r w:rsidR="00702F45" w:rsidRPr="000345E0">
        <w:rPr>
          <w:rFonts w:cs="Segoe UI"/>
          <w:color w:val="0D0D0D"/>
          <w:shd w:val="clear" w:color="auto" w:fill="FFFFFF"/>
        </w:rPr>
        <w:t xml:space="preserve">jak i </w:t>
      </w:r>
      <w:r w:rsidR="000A3CF0" w:rsidRPr="000345E0">
        <w:rPr>
          <w:rFonts w:cs="Segoe UI"/>
          <w:color w:val="0D0D0D"/>
          <w:shd w:val="clear" w:color="auto" w:fill="FFFFFF"/>
        </w:rPr>
        <w:t>wtórn</w:t>
      </w:r>
      <w:r w:rsidR="00547E44">
        <w:rPr>
          <w:rFonts w:cs="Segoe UI"/>
          <w:color w:val="0D0D0D"/>
          <w:shd w:val="clear" w:color="auto" w:fill="FFFFFF"/>
        </w:rPr>
        <w:t>i</w:t>
      </w:r>
      <w:r w:rsidR="000A3CF0" w:rsidRPr="000345E0">
        <w:rPr>
          <w:rFonts w:cs="Segoe UI"/>
          <w:color w:val="0D0D0D"/>
          <w:shd w:val="clear" w:color="auto" w:fill="FFFFFF"/>
        </w:rPr>
        <w:t xml:space="preserve">e </w:t>
      </w:r>
      <w:r w:rsidR="00702F45" w:rsidRPr="000345E0">
        <w:rPr>
          <w:rFonts w:cs="Segoe UI"/>
          <w:color w:val="0D0D0D"/>
          <w:shd w:val="clear" w:color="auto" w:fill="FFFFFF"/>
        </w:rPr>
        <w:t>np. spożycie lisów przez ptaki drapieżne</w:t>
      </w:r>
      <w:r w:rsidR="00702F45" w:rsidRPr="000345E0">
        <w:rPr>
          <w:rFonts w:cs="Segoe UI"/>
        </w:rPr>
        <w:t>.</w:t>
      </w:r>
    </w:p>
    <w:p w14:paraId="598A4464" w14:textId="35284C1B" w:rsidR="00702F45" w:rsidRPr="000345E0" w:rsidRDefault="00702F45" w:rsidP="009C1532">
      <w:pPr>
        <w:ind w:firstLine="567"/>
        <w:rPr>
          <w:rFonts w:cs="Segoe UI"/>
        </w:rPr>
      </w:pPr>
      <w:r w:rsidRPr="000345E0">
        <w:rPr>
          <w:rFonts w:cs="Segoe UI"/>
        </w:rPr>
        <w:t xml:space="preserve">W przypadku zwierząt towarzyszących związki te stanowią realne zagrożenie </w:t>
      </w:r>
      <w:r w:rsidR="00547E44" w:rsidRPr="000345E0">
        <w:rPr>
          <w:rFonts w:cs="Segoe UI"/>
        </w:rPr>
        <w:t xml:space="preserve">nie tylko w zatruciach celowych, ale także </w:t>
      </w:r>
      <w:r w:rsidRPr="000345E0">
        <w:rPr>
          <w:rFonts w:cs="Segoe UI"/>
        </w:rPr>
        <w:t xml:space="preserve">w </w:t>
      </w:r>
      <w:r w:rsidR="003F60D3" w:rsidRPr="000345E0">
        <w:rPr>
          <w:rFonts w:cs="Segoe UI"/>
        </w:rPr>
        <w:t xml:space="preserve">wyniku </w:t>
      </w:r>
      <w:r w:rsidRPr="000345E0">
        <w:rPr>
          <w:rFonts w:cs="Segoe UI"/>
        </w:rPr>
        <w:t>przypadkowego spożycia.</w:t>
      </w:r>
    </w:p>
    <w:p w14:paraId="3B79C7F6" w14:textId="14159B94" w:rsidR="0082565E" w:rsidRPr="000345E0" w:rsidRDefault="0082565E" w:rsidP="009C1532">
      <w:pPr>
        <w:ind w:firstLine="567"/>
        <w:rPr>
          <w:rFonts w:cs="Segoe UI"/>
        </w:rPr>
        <w:sectPr w:rsidR="0082565E" w:rsidRPr="000345E0" w:rsidSect="00E95BEF">
          <w:headerReference w:type="default" r:id="rId9"/>
          <w:footerReference w:type="default" r:id="rId10"/>
          <w:pgSz w:w="11906" w:h="16838" w:code="9"/>
          <w:pgMar w:top="1418" w:right="1418" w:bottom="1418" w:left="1418" w:header="709" w:footer="709" w:gutter="567"/>
          <w:cols w:space="708"/>
          <w:docGrid w:linePitch="326"/>
        </w:sectPr>
      </w:pPr>
    </w:p>
    <w:p w14:paraId="6C8293AA" w14:textId="77777777" w:rsidR="006207DA" w:rsidRPr="00344373" w:rsidRDefault="006207DA" w:rsidP="00F73B64">
      <w:pPr>
        <w:pStyle w:val="Nagwek1"/>
        <w:numPr>
          <w:ilvl w:val="0"/>
          <w:numId w:val="0"/>
        </w:numPr>
        <w:ind w:left="432" w:hanging="432"/>
        <w:rPr>
          <w:lang w:val="en-GB"/>
        </w:rPr>
      </w:pPr>
      <w:bookmarkStart w:id="4" w:name="_Toc161483810"/>
      <w:bookmarkStart w:id="5" w:name="_Ref161760186"/>
      <w:bookmarkStart w:id="6" w:name="_Ref162289719"/>
      <w:r w:rsidRPr="00344373">
        <w:rPr>
          <w:lang w:val="en-GB"/>
        </w:rPr>
        <w:lastRenderedPageBreak/>
        <w:t>SUMMARY</w:t>
      </w:r>
      <w:bookmarkEnd w:id="4"/>
      <w:bookmarkEnd w:id="5"/>
      <w:bookmarkEnd w:id="6"/>
    </w:p>
    <w:p w14:paraId="67DD75BA" w14:textId="5E3B0C32" w:rsidR="003B4176" w:rsidRPr="00344373" w:rsidRDefault="003B4176" w:rsidP="00C11488">
      <w:pPr>
        <w:ind w:firstLine="567"/>
        <w:rPr>
          <w:rFonts w:cs="Segoe UI"/>
          <w:lang w:val="en-GB"/>
        </w:rPr>
      </w:pPr>
      <w:r w:rsidRPr="00344373">
        <w:rPr>
          <w:rFonts w:cs="Segoe UI"/>
          <w:lang w:val="en-GB"/>
        </w:rPr>
        <w:t xml:space="preserve">Anticoagulant rodenticides are compounds derived from </w:t>
      </w:r>
      <w:r w:rsidRPr="00344373">
        <w:rPr>
          <w:rFonts w:cs="Segoe UI"/>
          <w:lang w:val="en-GB"/>
        </w:rPr>
        <w:br/>
        <w:t xml:space="preserve">4-hydroxycoumarin, </w:t>
      </w:r>
      <w:proofErr w:type="spellStart"/>
      <w:r w:rsidRPr="00344373">
        <w:rPr>
          <w:rFonts w:cs="Segoe UI"/>
          <w:lang w:val="en-GB"/>
        </w:rPr>
        <w:t>indandione</w:t>
      </w:r>
      <w:proofErr w:type="spellEnd"/>
      <w:r w:rsidRPr="00344373">
        <w:rPr>
          <w:rFonts w:cs="Segoe UI"/>
          <w:lang w:val="en-GB"/>
        </w:rPr>
        <w:t xml:space="preserve"> or </w:t>
      </w:r>
      <w:proofErr w:type="spellStart"/>
      <w:r w:rsidRPr="00344373">
        <w:rPr>
          <w:rFonts w:cs="Segoe UI"/>
          <w:lang w:val="en-GB"/>
        </w:rPr>
        <w:t>thiocoumarin</w:t>
      </w:r>
      <w:proofErr w:type="spellEnd"/>
      <w:r w:rsidRPr="00344373">
        <w:rPr>
          <w:rFonts w:cs="Segoe UI"/>
          <w:lang w:val="en-GB"/>
        </w:rPr>
        <w:t>, used primarily for rodent control. The wide availability and extensive use of anticoagulant rodenticides has resulted in their widespread occurrence in the environment and especially in the food chains of wildlife.</w:t>
      </w:r>
      <w:r w:rsidR="00C11488">
        <w:rPr>
          <w:rFonts w:cs="Segoe UI"/>
          <w:lang w:val="en-GB"/>
        </w:rPr>
        <w:t xml:space="preserve"> </w:t>
      </w:r>
      <w:r w:rsidRPr="00344373">
        <w:rPr>
          <w:rFonts w:cs="Segoe UI"/>
          <w:lang w:val="en-GB"/>
        </w:rPr>
        <w:t>Anticoagulant rodenticides are well absorbed from the gastrointestinal tract and pass into tissues and organs, where they can remain for a long time. The new substances (2nd generation) have a significantly prolonged time of action, already achieving a toxic effect after a single ingestion, which supports accumulation in the body of predators (secondary poisoning). In addition to this, they can cause accidental or intentional poisoning of companion animals, mainly dogs and cats.</w:t>
      </w:r>
      <w:r w:rsidR="00C11488">
        <w:rPr>
          <w:rFonts w:cs="Segoe UI"/>
          <w:lang w:val="en-GB"/>
        </w:rPr>
        <w:t xml:space="preserve"> </w:t>
      </w:r>
      <w:r w:rsidRPr="00344373">
        <w:rPr>
          <w:rFonts w:cs="Segoe UI"/>
          <w:lang w:val="en-GB"/>
        </w:rPr>
        <w:t>Therefore, there is a need to have analytical methods to detect these compounds and to confirm their presence in biological samples from poisoned animals.</w:t>
      </w:r>
    </w:p>
    <w:p w14:paraId="706AB263" w14:textId="77777777" w:rsidR="00C11488" w:rsidRDefault="003B4176" w:rsidP="00C11488">
      <w:pPr>
        <w:ind w:firstLine="567"/>
        <w:rPr>
          <w:rFonts w:cs="Segoe UI"/>
          <w:lang w:val="en-GB"/>
        </w:rPr>
      </w:pPr>
      <w:r w:rsidRPr="00344373">
        <w:rPr>
          <w:rFonts w:cs="Segoe UI"/>
          <w:lang w:val="en-GB"/>
        </w:rPr>
        <w:t>The paper's introduction provides a historical overview of the discovery of hydroxycoumarin compounds, the development of new substances, their role in medicine, and the protection of agricultural crops.</w:t>
      </w:r>
    </w:p>
    <w:p w14:paraId="60E982E7" w14:textId="461D62F9" w:rsidR="003B4176" w:rsidRPr="00344373" w:rsidRDefault="003B4176" w:rsidP="00C11488">
      <w:pPr>
        <w:rPr>
          <w:rFonts w:cs="Segoe UI"/>
          <w:lang w:val="en-GB"/>
        </w:rPr>
      </w:pPr>
      <w:r w:rsidRPr="00344373">
        <w:rPr>
          <w:rFonts w:cs="Segoe UI"/>
          <w:lang w:val="en-GB"/>
        </w:rPr>
        <w:t xml:space="preserve">Particular attention was paid to the characterisation of rodenticides, their chemical structure, </w:t>
      </w:r>
      <w:proofErr w:type="spellStart"/>
      <w:r w:rsidRPr="00344373">
        <w:rPr>
          <w:rFonts w:cs="Segoe UI"/>
          <w:lang w:val="en-GB"/>
        </w:rPr>
        <w:t>toxicodynamic</w:t>
      </w:r>
      <w:proofErr w:type="spellEnd"/>
      <w:r w:rsidRPr="00344373">
        <w:rPr>
          <w:rFonts w:cs="Segoe UI"/>
          <w:lang w:val="en-GB"/>
        </w:rPr>
        <w:t xml:space="preserve"> and </w:t>
      </w:r>
      <w:proofErr w:type="spellStart"/>
      <w:r w:rsidRPr="00344373">
        <w:rPr>
          <w:rFonts w:cs="Segoe UI"/>
          <w:lang w:val="en-GB"/>
        </w:rPr>
        <w:t>toxicokinetic</w:t>
      </w:r>
      <w:proofErr w:type="spellEnd"/>
      <w:r w:rsidRPr="00344373">
        <w:rPr>
          <w:rFonts w:cs="Segoe UI"/>
          <w:lang w:val="en-GB"/>
        </w:rPr>
        <w:t>, and analytical issues such as the analytical techniques that can be used, sample preparation methods, or the criteria for methods that are used in veterinary toxicological diagnostics.</w:t>
      </w:r>
    </w:p>
    <w:p w14:paraId="794FC0D0" w14:textId="65FC7895" w:rsidR="003B4176" w:rsidRPr="00344373" w:rsidRDefault="003B4176" w:rsidP="003B4176">
      <w:pPr>
        <w:ind w:firstLine="567"/>
        <w:rPr>
          <w:rFonts w:cs="Segoe UI"/>
          <w:lang w:val="en-GB"/>
        </w:rPr>
      </w:pPr>
      <w:r w:rsidRPr="00344373">
        <w:rPr>
          <w:rFonts w:cs="Segoe UI"/>
          <w:lang w:val="en-GB"/>
        </w:rPr>
        <w:t xml:space="preserve">The aim and objectives of the work are then presented and the handling of the different sample types, substances, and standard solutions is described. A routine, multi-component screening method used in the laboratory for the detection of various substances potentially toxic to animals, including rodenticides, is presented. Following this, a description of the procedure for the development of a method dedicated to the determination of anticoagulant rodenticides - a suitably precise, rapid and accurate analytical method which was then subjected to a validation process. In both methods, liquid chromatography </w:t>
      </w:r>
      <w:r w:rsidRPr="00344373">
        <w:rPr>
          <w:rFonts w:cs="Segoe UI"/>
          <w:lang w:val="en-GB"/>
        </w:rPr>
        <w:lastRenderedPageBreak/>
        <w:t>coupled to tandem mass spectrometry (LC-MS</w:t>
      </w:r>
      <w:r w:rsidR="00B154D3">
        <w:rPr>
          <w:rFonts w:cs="Segoe UI"/>
          <w:lang w:val="en-GB"/>
        </w:rPr>
        <w:t>-</w:t>
      </w:r>
      <w:r w:rsidRPr="00344373">
        <w:rPr>
          <w:rFonts w:cs="Segoe UI"/>
          <w:lang w:val="en-GB"/>
        </w:rPr>
        <w:t>MS) was used for the detection and determination of the analysed substances.</w:t>
      </w:r>
    </w:p>
    <w:p w14:paraId="03A4F728" w14:textId="77777777" w:rsidR="003B4176" w:rsidRPr="00344373" w:rsidRDefault="003B4176" w:rsidP="003B4176">
      <w:pPr>
        <w:ind w:firstLine="567"/>
        <w:rPr>
          <w:rFonts w:cs="Segoe UI"/>
          <w:lang w:val="en-GB"/>
        </w:rPr>
      </w:pPr>
      <w:r w:rsidRPr="00344373">
        <w:rPr>
          <w:rFonts w:cs="Segoe UI"/>
          <w:lang w:val="en-GB"/>
        </w:rPr>
        <w:t>Both screening and confirmatory methods dedicated to the determination of rodenticides were used to perform determinations in 509 liver samples and 27 sera from dogs, cats, birds and mice.</w:t>
      </w:r>
    </w:p>
    <w:p w14:paraId="6AAA7C4A" w14:textId="698BECC0" w:rsidR="003B4176" w:rsidRPr="00344373" w:rsidRDefault="003B4176" w:rsidP="003B4176">
      <w:pPr>
        <w:ind w:firstLine="567"/>
        <w:rPr>
          <w:rFonts w:cs="Segoe UI"/>
          <w:lang w:val="en-GB"/>
        </w:rPr>
      </w:pPr>
      <w:r w:rsidRPr="00344373">
        <w:rPr>
          <w:rFonts w:cs="Segoe UI"/>
          <w:lang w:val="en-GB"/>
        </w:rPr>
        <w:t>In the livers analysed, mainly brodifacoum and bromadiolone were detected in 80</w:t>
      </w:r>
      <w:r w:rsidR="00C11488">
        <w:rPr>
          <w:rFonts w:cs="Segoe UI"/>
          <w:lang w:val="en-GB"/>
        </w:rPr>
        <w:t>%</w:t>
      </w:r>
      <w:r w:rsidRPr="00344373">
        <w:rPr>
          <w:rFonts w:cs="Segoe UI"/>
          <w:lang w:val="en-GB"/>
        </w:rPr>
        <w:t xml:space="preserve"> and 59% of the samples from birds and in 19</w:t>
      </w:r>
      <w:r w:rsidR="00C11488">
        <w:rPr>
          <w:rFonts w:cs="Segoe UI"/>
          <w:lang w:val="en-GB"/>
        </w:rPr>
        <w:t>%</w:t>
      </w:r>
      <w:r w:rsidRPr="00344373">
        <w:rPr>
          <w:rFonts w:cs="Segoe UI"/>
          <w:lang w:val="en-GB"/>
        </w:rPr>
        <w:t xml:space="preserve"> and 42% of the samples from dogs and cats, respectively which may indicate the common usage of products containing these compounds. Stability studies of bromadiolone showed a high persistence of this compound and thus its ability to remain in the environment.</w:t>
      </w:r>
    </w:p>
    <w:p w14:paraId="296F1D05" w14:textId="77777777" w:rsidR="003B4176" w:rsidRPr="00344373" w:rsidRDefault="003B4176" w:rsidP="003B4176">
      <w:pPr>
        <w:ind w:firstLine="567"/>
        <w:rPr>
          <w:rFonts w:cs="Segoe UI"/>
          <w:lang w:val="en-GB"/>
        </w:rPr>
      </w:pPr>
      <w:r w:rsidRPr="00344373">
        <w:rPr>
          <w:rFonts w:cs="Segoe UI"/>
          <w:lang w:val="en-GB"/>
        </w:rPr>
        <w:t>The results obtained show a widespread risk in Poland, for wild animals (mainly birds of prey and carrion birds), resulting from poisoning with second generation of anticoagulant rodenticides.</w:t>
      </w:r>
    </w:p>
    <w:p w14:paraId="26B8FF24" w14:textId="77777777" w:rsidR="003B4176" w:rsidRPr="00344373" w:rsidRDefault="003B4176" w:rsidP="003B4176">
      <w:pPr>
        <w:ind w:firstLine="567"/>
        <w:rPr>
          <w:rFonts w:cs="Segoe UI"/>
          <w:lang w:val="en-GB"/>
        </w:rPr>
      </w:pPr>
      <w:r w:rsidRPr="00344373">
        <w:rPr>
          <w:rFonts w:cs="Segoe UI"/>
          <w:lang w:val="en-GB"/>
        </w:rPr>
        <w:t>On the basis of an analysis of the average diet of the animals studied, it can be concluded that in many cases there is a risk of indirect exposure to poisoning by anticoagulant rodenticides, including both exposure to direct consumers of the poison and also tertiary exposure, e.g. consumption of foxes by birds of prey.</w:t>
      </w:r>
    </w:p>
    <w:p w14:paraId="0000005D" w14:textId="78822849" w:rsidR="00911436" w:rsidRPr="00317D98" w:rsidRDefault="003B4176" w:rsidP="00317D98">
      <w:pPr>
        <w:ind w:firstLine="567"/>
        <w:rPr>
          <w:rFonts w:cs="Segoe UI"/>
          <w:lang w:val="en-GB"/>
        </w:rPr>
      </w:pPr>
      <w:r w:rsidRPr="00344373">
        <w:rPr>
          <w:rFonts w:cs="Segoe UI"/>
          <w:lang w:val="en-GB"/>
        </w:rPr>
        <w:t>In companion animals, these compounds pose a real risk not only in cases of accidental ingestion, but also in intentional poisoning.</w:t>
      </w:r>
      <w:bookmarkStart w:id="7" w:name="_GoBack"/>
      <w:bookmarkEnd w:id="0"/>
      <w:bookmarkEnd w:id="7"/>
    </w:p>
    <w:sectPr w:rsidR="00911436" w:rsidRPr="00317D98" w:rsidSect="00E95BEF">
      <w:headerReference w:type="default" r:id="rId11"/>
      <w:pgSz w:w="11906" w:h="16838" w:code="9"/>
      <w:pgMar w:top="1418" w:right="1418" w:bottom="1418" w:left="1418" w:header="709" w:footer="709" w:gutter="567"/>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79594" w14:textId="77777777" w:rsidR="00317AC7" w:rsidRPr="000345E0" w:rsidRDefault="00317AC7" w:rsidP="00B84DDC">
      <w:pPr>
        <w:spacing w:line="240" w:lineRule="auto"/>
      </w:pPr>
      <w:r w:rsidRPr="000345E0">
        <w:separator/>
      </w:r>
    </w:p>
    <w:p w14:paraId="2D021A85" w14:textId="77777777" w:rsidR="00317AC7" w:rsidRPr="000345E0" w:rsidRDefault="00317AC7"/>
    <w:p w14:paraId="44C02C4B" w14:textId="77777777" w:rsidR="00317AC7" w:rsidRPr="000345E0" w:rsidRDefault="00317AC7"/>
  </w:endnote>
  <w:endnote w:type="continuationSeparator" w:id="0">
    <w:p w14:paraId="36A73882" w14:textId="77777777" w:rsidR="00317AC7" w:rsidRPr="000345E0" w:rsidRDefault="00317AC7" w:rsidP="00B84DDC">
      <w:pPr>
        <w:spacing w:line="240" w:lineRule="auto"/>
      </w:pPr>
      <w:r w:rsidRPr="000345E0">
        <w:continuationSeparator/>
      </w:r>
    </w:p>
    <w:p w14:paraId="482FA8DF" w14:textId="77777777" w:rsidR="00317AC7" w:rsidRPr="000345E0" w:rsidRDefault="00317AC7"/>
    <w:p w14:paraId="676E3E16" w14:textId="77777777" w:rsidR="00317AC7" w:rsidRPr="000345E0" w:rsidRDefault="00317AC7"/>
  </w:endnote>
  <w:endnote w:type="continuationNotice" w:id="1">
    <w:p w14:paraId="36A25994" w14:textId="77777777" w:rsidR="00317AC7" w:rsidRPr="000345E0" w:rsidRDefault="00317AC7">
      <w:pPr>
        <w:spacing w:line="240" w:lineRule="auto"/>
      </w:pPr>
    </w:p>
    <w:p w14:paraId="0D5353EB" w14:textId="77777777" w:rsidR="00317AC7" w:rsidRPr="000345E0" w:rsidRDefault="00317AC7"/>
    <w:p w14:paraId="50C706FB" w14:textId="77777777" w:rsidR="00317AC7" w:rsidRPr="000345E0" w:rsidRDefault="00317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BFBF1" w14:textId="3B95AF4F" w:rsidR="00DF356C" w:rsidRPr="000345E0" w:rsidRDefault="00DF356C" w:rsidP="005D082C">
    <w:pPr>
      <w:pStyle w:val="Stopka"/>
      <w:jc w:val="right"/>
      <w:rPr>
        <w:rFonts w:cs="Segoe U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502E8" w14:textId="77777777" w:rsidR="00317AC7" w:rsidRPr="000345E0" w:rsidRDefault="00317AC7" w:rsidP="00B84DDC">
      <w:pPr>
        <w:spacing w:line="240" w:lineRule="auto"/>
      </w:pPr>
      <w:r w:rsidRPr="000345E0">
        <w:separator/>
      </w:r>
    </w:p>
    <w:p w14:paraId="641D872C" w14:textId="77777777" w:rsidR="00317AC7" w:rsidRPr="000345E0" w:rsidRDefault="00317AC7"/>
    <w:p w14:paraId="5BD79DCA" w14:textId="77777777" w:rsidR="00317AC7" w:rsidRPr="000345E0" w:rsidRDefault="00317AC7"/>
  </w:footnote>
  <w:footnote w:type="continuationSeparator" w:id="0">
    <w:p w14:paraId="52A0556F" w14:textId="77777777" w:rsidR="00317AC7" w:rsidRPr="000345E0" w:rsidRDefault="00317AC7" w:rsidP="00B84DDC">
      <w:pPr>
        <w:spacing w:line="240" w:lineRule="auto"/>
      </w:pPr>
      <w:r w:rsidRPr="000345E0">
        <w:continuationSeparator/>
      </w:r>
    </w:p>
    <w:p w14:paraId="6BFA5D03" w14:textId="77777777" w:rsidR="00317AC7" w:rsidRPr="000345E0" w:rsidRDefault="00317AC7"/>
    <w:p w14:paraId="7ECF262F" w14:textId="77777777" w:rsidR="00317AC7" w:rsidRPr="000345E0" w:rsidRDefault="00317AC7"/>
  </w:footnote>
  <w:footnote w:type="continuationNotice" w:id="1">
    <w:p w14:paraId="45DF3D17" w14:textId="77777777" w:rsidR="00317AC7" w:rsidRPr="000345E0" w:rsidRDefault="00317AC7">
      <w:pPr>
        <w:spacing w:line="240" w:lineRule="auto"/>
      </w:pPr>
    </w:p>
    <w:p w14:paraId="20377532" w14:textId="77777777" w:rsidR="00317AC7" w:rsidRPr="000345E0" w:rsidRDefault="00317AC7"/>
    <w:p w14:paraId="0A97D0D7" w14:textId="77777777" w:rsidR="00317AC7" w:rsidRPr="000345E0" w:rsidRDefault="00317AC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35185" w14:textId="75A6C889" w:rsidR="00DF356C" w:rsidRPr="000345E0" w:rsidRDefault="00DF356C" w:rsidP="001375C7">
    <w:pPr>
      <w:pStyle w:val="Nagwek"/>
      <w:rPr>
        <w:rFonts w:cs="Segoe UI"/>
      </w:rPr>
    </w:pPr>
  </w:p>
  <w:p w14:paraId="530B2DA9" w14:textId="77777777" w:rsidR="00DF356C" w:rsidRPr="000345E0" w:rsidRDefault="00DF356C" w:rsidP="00250430">
    <w:pPr>
      <w:pStyle w:val="Nagwek"/>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64F1" w14:textId="596D6A80" w:rsidR="003742D7" w:rsidRPr="000345E0" w:rsidRDefault="003742D7" w:rsidP="00250430">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2EA"/>
    <w:multiLevelType w:val="hybridMultilevel"/>
    <w:tmpl w:val="7F94BD4E"/>
    <w:lvl w:ilvl="0" w:tplc="FFFFFFFF">
      <w:start w:val="1"/>
      <w:numFmt w:val="bullet"/>
      <w:lvlText w:val=""/>
      <w:lvlJc w:val="left"/>
      <w:pPr>
        <w:ind w:left="360" w:hanging="360"/>
      </w:pPr>
      <w:rPr>
        <w:rFonts w:ascii="Symbol" w:hAnsi="Symbol" w:hint="default"/>
      </w:rPr>
    </w:lvl>
    <w:lvl w:ilvl="1" w:tplc="FFFFFFFF">
      <w:numFmt w:val="bullet"/>
      <w:lvlText w:val="•"/>
      <w:lvlJc w:val="left"/>
      <w:pPr>
        <w:ind w:left="1440" w:hanging="720"/>
      </w:pPr>
      <w:rPr>
        <w:rFonts w:ascii="Segoe UI" w:eastAsia="Calibri" w:hAnsi="Segoe UI" w:cs="Segoe U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703149E"/>
    <w:multiLevelType w:val="multilevel"/>
    <w:tmpl w:val="B0CE65C4"/>
    <w:lvl w:ilvl="0">
      <w:start w:val="1"/>
      <w:numFmt w:val="upperRoman"/>
      <w:pStyle w:val="Nagwek1"/>
      <w:lvlText w:val="%1."/>
      <w:lvlJc w:val="right"/>
      <w:pPr>
        <w:ind w:left="432" w:hanging="432"/>
      </w:pPr>
      <w:rPr>
        <w:rFonts w:hint="default"/>
      </w:rPr>
    </w:lvl>
    <w:lvl w:ilvl="1">
      <w:start w:val="1"/>
      <w:numFmt w:val="decimal"/>
      <w:pStyle w:val="Nagwek2"/>
      <w:lvlText w:val="%2"/>
      <w:lvlJc w:val="left"/>
      <w:pPr>
        <w:ind w:left="576" w:hanging="576"/>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2.%3"/>
      <w:lvlJc w:val="left"/>
      <w:pPr>
        <w:ind w:left="2847" w:hanging="720"/>
      </w:pPr>
      <w:rPr>
        <w:rFonts w:hint="default"/>
      </w:rPr>
    </w:lvl>
    <w:lvl w:ilvl="3">
      <w:start w:val="1"/>
      <w:numFmt w:val="decimal"/>
      <w:pStyle w:val="Nagwek4"/>
      <w:lvlText w:val="%2.%3.%4"/>
      <w:lvlJc w:val="left"/>
      <w:pPr>
        <w:ind w:left="1289" w:hanging="864"/>
      </w:pPr>
      <w:rPr>
        <w:b/>
        <w:bCs/>
      </w:rPr>
    </w:lvl>
    <w:lvl w:ilvl="4">
      <w:start w:val="1"/>
      <w:numFmt w:val="decimal"/>
      <w:pStyle w:val="Nagwek5"/>
      <w:lvlText w:val="%2.%3.%4.%5"/>
      <w:lvlJc w:val="left"/>
      <w:pPr>
        <w:ind w:left="4411" w:hanging="1008"/>
      </w:pPr>
      <w:rPr>
        <w:rFonts w:hint="default"/>
        <w:b w:val="0"/>
        <w:bCs/>
      </w:rPr>
    </w:lvl>
    <w:lvl w:ilvl="5">
      <w:start w:val="1"/>
      <w:numFmt w:val="decimal"/>
      <w:pStyle w:val="Nagwek6"/>
      <w:lvlText w:val="%2.%3.%4.%5.%6"/>
      <w:lvlJc w:val="left"/>
      <w:pPr>
        <w:ind w:left="1152" w:hanging="1152"/>
      </w:pPr>
      <w:rPr>
        <w:rFonts w:hint="default"/>
      </w:rPr>
    </w:lvl>
    <w:lvl w:ilvl="6">
      <w:start w:val="1"/>
      <w:numFmt w:val="decimal"/>
      <w:pStyle w:val="Nagwek7"/>
      <w:lvlText w:val="%2.%3.%4.%5.%6.%7"/>
      <w:lvlJc w:val="left"/>
      <w:pPr>
        <w:ind w:left="1296" w:hanging="1296"/>
      </w:pPr>
      <w:rPr>
        <w:rFonts w:hint="default"/>
      </w:rPr>
    </w:lvl>
    <w:lvl w:ilvl="7">
      <w:start w:val="1"/>
      <w:numFmt w:val="decimal"/>
      <w:pStyle w:val="Nagwek8"/>
      <w:lvlText w:val="%2.%3.%4.%5.%6.%7.%8"/>
      <w:lvlJc w:val="left"/>
      <w:pPr>
        <w:ind w:left="1440" w:hanging="1440"/>
      </w:pPr>
      <w:rPr>
        <w:rFonts w:hint="default"/>
      </w:rPr>
    </w:lvl>
    <w:lvl w:ilvl="8">
      <w:start w:val="1"/>
      <w:numFmt w:val="decimal"/>
      <w:pStyle w:val="Nagwek9"/>
      <w:lvlText w:val="%2.%3.%4.%5.%6.%7.%8.%9"/>
      <w:lvlJc w:val="left"/>
      <w:pPr>
        <w:ind w:left="1584" w:hanging="1584"/>
      </w:pPr>
      <w:rPr>
        <w:rFonts w:hint="default"/>
      </w:rPr>
    </w:lvl>
  </w:abstractNum>
  <w:abstractNum w:abstractNumId="2" w15:restartNumberingAfterBreak="0">
    <w:nsid w:val="1842633D"/>
    <w:multiLevelType w:val="hybridMultilevel"/>
    <w:tmpl w:val="45E6F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F63689"/>
    <w:multiLevelType w:val="hybridMultilevel"/>
    <w:tmpl w:val="82D6E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6538C3"/>
    <w:multiLevelType w:val="hybridMultilevel"/>
    <w:tmpl w:val="9628201C"/>
    <w:lvl w:ilvl="0" w:tplc="041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21778AC"/>
    <w:multiLevelType w:val="hybridMultilevel"/>
    <w:tmpl w:val="436018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66E0871"/>
    <w:multiLevelType w:val="hybridMultilevel"/>
    <w:tmpl w:val="2F5086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0765AB1"/>
    <w:multiLevelType w:val="hybridMultilevel"/>
    <w:tmpl w:val="8E9C818C"/>
    <w:lvl w:ilvl="0" w:tplc="62D285C6">
      <w:numFmt w:val="bullet"/>
      <w:lvlText w:val="•"/>
      <w:lvlJc w:val="left"/>
      <w:pPr>
        <w:ind w:left="1440" w:hanging="360"/>
      </w:pPr>
      <w:rPr>
        <w:rFonts w:ascii="Segoe UI" w:eastAsia="Calibri" w:hAnsi="Segoe UI" w:cs="Segoe U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7365F63"/>
    <w:multiLevelType w:val="hybridMultilevel"/>
    <w:tmpl w:val="B060D4AA"/>
    <w:lvl w:ilvl="0" w:tplc="04150001">
      <w:start w:val="1"/>
      <w:numFmt w:val="bullet"/>
      <w:lvlText w:val=""/>
      <w:lvlJc w:val="left"/>
      <w:pPr>
        <w:ind w:left="1287" w:hanging="360"/>
      </w:pPr>
      <w:rPr>
        <w:rFonts w:ascii="Symbol" w:hAnsi="Symbol" w:hint="default"/>
        <w:color w:val="auto"/>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3B3F2E19"/>
    <w:multiLevelType w:val="hybridMultilevel"/>
    <w:tmpl w:val="79B0B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F475B0"/>
    <w:multiLevelType w:val="hybridMultilevel"/>
    <w:tmpl w:val="921A6522"/>
    <w:lvl w:ilvl="0" w:tplc="04150001">
      <w:start w:val="1"/>
      <w:numFmt w:val="bullet"/>
      <w:lvlText w:val=""/>
      <w:lvlJc w:val="left"/>
      <w:pPr>
        <w:ind w:left="1545" w:hanging="360"/>
      </w:pPr>
      <w:rPr>
        <w:rFonts w:ascii="Symbol" w:hAnsi="Symbol"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11" w15:restartNumberingAfterBreak="0">
    <w:nsid w:val="3EA461EE"/>
    <w:multiLevelType w:val="hybridMultilevel"/>
    <w:tmpl w:val="27426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2F6244"/>
    <w:multiLevelType w:val="hybridMultilevel"/>
    <w:tmpl w:val="40DEF35A"/>
    <w:lvl w:ilvl="0" w:tplc="0415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8830D42"/>
    <w:multiLevelType w:val="hybridMultilevel"/>
    <w:tmpl w:val="A0F67928"/>
    <w:lvl w:ilvl="0" w:tplc="CC5ECFD4">
      <w:start w:val="158"/>
      <w:numFmt w:val="bullet"/>
      <w:lvlText w:val="-"/>
      <w:lvlJc w:val="left"/>
      <w:pPr>
        <w:ind w:left="720" w:hanging="360"/>
      </w:pPr>
      <w:rPr>
        <w:rFonts w:ascii="Segoe UI" w:eastAsiaTheme="minorHAnsi" w:hAnsi="Segoe UI"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89D677B"/>
    <w:multiLevelType w:val="hybridMultilevel"/>
    <w:tmpl w:val="2AF683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50453086"/>
    <w:multiLevelType w:val="hybridMultilevel"/>
    <w:tmpl w:val="B80C1C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23746D9"/>
    <w:multiLevelType w:val="hybridMultilevel"/>
    <w:tmpl w:val="F1363BC6"/>
    <w:lvl w:ilvl="0" w:tplc="0415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5403C35"/>
    <w:multiLevelType w:val="hybridMultilevel"/>
    <w:tmpl w:val="64CC67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5FC2E29"/>
    <w:multiLevelType w:val="hybridMultilevel"/>
    <w:tmpl w:val="3E8ABAFA"/>
    <w:lvl w:ilvl="0" w:tplc="04150001">
      <w:start w:val="1"/>
      <w:numFmt w:val="bullet"/>
      <w:lvlText w:val=""/>
      <w:lvlJc w:val="left"/>
      <w:pPr>
        <w:ind w:left="1440" w:hanging="360"/>
      </w:pPr>
      <w:rPr>
        <w:rFonts w:ascii="Symbol" w:hAnsi="Symbol" w:hint="default"/>
      </w:rPr>
    </w:lvl>
    <w:lvl w:ilvl="1" w:tplc="9A36B7C0">
      <w:numFmt w:val="bullet"/>
      <w:lvlText w:val="•"/>
      <w:lvlJc w:val="left"/>
      <w:pPr>
        <w:ind w:left="2520" w:hanging="720"/>
      </w:pPr>
      <w:rPr>
        <w:rFonts w:ascii="Calibri" w:eastAsia="Calibri" w:hAnsi="Calibri" w:cs="Calibri"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B171737"/>
    <w:multiLevelType w:val="hybridMultilevel"/>
    <w:tmpl w:val="7F94BD4E"/>
    <w:lvl w:ilvl="0" w:tplc="04150001">
      <w:start w:val="1"/>
      <w:numFmt w:val="bullet"/>
      <w:lvlText w:val=""/>
      <w:lvlJc w:val="left"/>
      <w:pPr>
        <w:ind w:left="1440" w:hanging="360"/>
      </w:pPr>
      <w:rPr>
        <w:rFonts w:ascii="Symbol" w:hAnsi="Symbol" w:hint="default"/>
      </w:rPr>
    </w:lvl>
    <w:lvl w:ilvl="1" w:tplc="62D285C6">
      <w:numFmt w:val="bullet"/>
      <w:lvlText w:val="•"/>
      <w:lvlJc w:val="left"/>
      <w:pPr>
        <w:ind w:left="2520" w:hanging="720"/>
      </w:pPr>
      <w:rPr>
        <w:rFonts w:ascii="Segoe UI" w:eastAsia="Calibri" w:hAnsi="Segoe UI" w:cs="Segoe UI"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76D40523"/>
    <w:multiLevelType w:val="hybridMultilevel"/>
    <w:tmpl w:val="8F82E1B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E846A7"/>
    <w:multiLevelType w:val="hybridMultilevel"/>
    <w:tmpl w:val="0C2A0574"/>
    <w:lvl w:ilvl="0" w:tplc="9A36B7C0">
      <w:numFmt w:val="bullet"/>
      <w:lvlText w:val="•"/>
      <w:lvlJc w:val="left"/>
      <w:pPr>
        <w:ind w:left="720" w:hanging="360"/>
      </w:pPr>
      <w:rPr>
        <w:rFonts w:ascii="Calibri" w:eastAsia="Calibri" w:hAnsi="Calibri" w:cs="Calibr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F822D3"/>
    <w:multiLevelType w:val="hybridMultilevel"/>
    <w:tmpl w:val="2BD60BBE"/>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20"/>
  </w:num>
  <w:num w:numId="2">
    <w:abstractNumId w:val="1"/>
  </w:num>
  <w:num w:numId="3">
    <w:abstractNumId w:val="3"/>
  </w:num>
  <w:num w:numId="4">
    <w:abstractNumId w:val="19"/>
  </w:num>
  <w:num w:numId="5">
    <w:abstractNumId w:val="6"/>
  </w:num>
  <w:num w:numId="6">
    <w:abstractNumId w:val="10"/>
  </w:num>
  <w:num w:numId="7">
    <w:abstractNumId w:val="18"/>
  </w:num>
  <w:num w:numId="8">
    <w:abstractNumId w:val="21"/>
  </w:num>
  <w:num w:numId="9">
    <w:abstractNumId w:val="5"/>
  </w:num>
  <w:num w:numId="10">
    <w:abstractNumId w:val="7"/>
  </w:num>
  <w:num w:numId="11">
    <w:abstractNumId w:val="8"/>
  </w:num>
  <w:num w:numId="12">
    <w:abstractNumId w:val="11"/>
  </w:num>
  <w:num w:numId="13">
    <w:abstractNumId w:val="22"/>
  </w:num>
  <w:num w:numId="14">
    <w:abstractNumId w:val="4"/>
  </w:num>
  <w:num w:numId="15">
    <w:abstractNumId w:val="2"/>
  </w:num>
  <w:num w:numId="16">
    <w:abstractNumId w:val="0"/>
  </w:num>
  <w:num w:numId="17">
    <w:abstractNumId w:val="9"/>
  </w:num>
  <w:num w:numId="18">
    <w:abstractNumId w:val="12"/>
  </w:num>
  <w:num w:numId="19">
    <w:abstractNumId w:val="16"/>
  </w:num>
  <w:num w:numId="20">
    <w:abstractNumId w:val="17"/>
  </w:num>
  <w:num w:numId="21">
    <w:abstractNumId w:val="14"/>
  </w:num>
  <w:num w:numId="22">
    <w:abstractNumId w:val="15"/>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1NjMysDQ1NDOxtDBW0lEKTi0uzszPAykwNDWsBQD6xH2eLgAAAA=="/>
  </w:docVars>
  <w:rsids>
    <w:rsidRoot w:val="00911436"/>
    <w:rsid w:val="00000948"/>
    <w:rsid w:val="00002818"/>
    <w:rsid w:val="000030E1"/>
    <w:rsid w:val="00003184"/>
    <w:rsid w:val="00005109"/>
    <w:rsid w:val="00006E68"/>
    <w:rsid w:val="00007564"/>
    <w:rsid w:val="00007D52"/>
    <w:rsid w:val="000105A2"/>
    <w:rsid w:val="00010FF7"/>
    <w:rsid w:val="000130D3"/>
    <w:rsid w:val="000160C3"/>
    <w:rsid w:val="00016601"/>
    <w:rsid w:val="00016DCB"/>
    <w:rsid w:val="000172EC"/>
    <w:rsid w:val="000177F3"/>
    <w:rsid w:val="000179E8"/>
    <w:rsid w:val="000203CD"/>
    <w:rsid w:val="00020834"/>
    <w:rsid w:val="00022695"/>
    <w:rsid w:val="0002316E"/>
    <w:rsid w:val="00023D78"/>
    <w:rsid w:val="0002447E"/>
    <w:rsid w:val="000247BA"/>
    <w:rsid w:val="00024BC7"/>
    <w:rsid w:val="00025AF4"/>
    <w:rsid w:val="00025D06"/>
    <w:rsid w:val="00026916"/>
    <w:rsid w:val="0002699C"/>
    <w:rsid w:val="00026C17"/>
    <w:rsid w:val="00026F1D"/>
    <w:rsid w:val="00026F78"/>
    <w:rsid w:val="00027864"/>
    <w:rsid w:val="0003131D"/>
    <w:rsid w:val="00031700"/>
    <w:rsid w:val="0003285F"/>
    <w:rsid w:val="000329C3"/>
    <w:rsid w:val="00033CCB"/>
    <w:rsid w:val="00033F27"/>
    <w:rsid w:val="000345E0"/>
    <w:rsid w:val="00035DBC"/>
    <w:rsid w:val="00035E1B"/>
    <w:rsid w:val="0003711C"/>
    <w:rsid w:val="0003723A"/>
    <w:rsid w:val="0004150C"/>
    <w:rsid w:val="000418A5"/>
    <w:rsid w:val="000418F8"/>
    <w:rsid w:val="0004295F"/>
    <w:rsid w:val="00042DEF"/>
    <w:rsid w:val="00043523"/>
    <w:rsid w:val="000439DF"/>
    <w:rsid w:val="000445BE"/>
    <w:rsid w:val="00044BF9"/>
    <w:rsid w:val="00045371"/>
    <w:rsid w:val="000457AC"/>
    <w:rsid w:val="000509EB"/>
    <w:rsid w:val="00051248"/>
    <w:rsid w:val="00051569"/>
    <w:rsid w:val="00051679"/>
    <w:rsid w:val="00052707"/>
    <w:rsid w:val="0005495F"/>
    <w:rsid w:val="0005534D"/>
    <w:rsid w:val="0005547E"/>
    <w:rsid w:val="00055CBB"/>
    <w:rsid w:val="000577CC"/>
    <w:rsid w:val="00061711"/>
    <w:rsid w:val="00062594"/>
    <w:rsid w:val="00065471"/>
    <w:rsid w:val="00065BCC"/>
    <w:rsid w:val="00065FD9"/>
    <w:rsid w:val="000661FC"/>
    <w:rsid w:val="000663E0"/>
    <w:rsid w:val="00066588"/>
    <w:rsid w:val="000666C8"/>
    <w:rsid w:val="000666CD"/>
    <w:rsid w:val="00067DB1"/>
    <w:rsid w:val="00070216"/>
    <w:rsid w:val="0007069D"/>
    <w:rsid w:val="000708C7"/>
    <w:rsid w:val="00070AC2"/>
    <w:rsid w:val="00070C9A"/>
    <w:rsid w:val="0007104D"/>
    <w:rsid w:val="00071DCC"/>
    <w:rsid w:val="00072194"/>
    <w:rsid w:val="00075A21"/>
    <w:rsid w:val="00076639"/>
    <w:rsid w:val="00076793"/>
    <w:rsid w:val="00077381"/>
    <w:rsid w:val="00077A56"/>
    <w:rsid w:val="00077C42"/>
    <w:rsid w:val="00080669"/>
    <w:rsid w:val="000814C6"/>
    <w:rsid w:val="000827B9"/>
    <w:rsid w:val="00082F11"/>
    <w:rsid w:val="000842CE"/>
    <w:rsid w:val="0008431F"/>
    <w:rsid w:val="000846C7"/>
    <w:rsid w:val="000854F7"/>
    <w:rsid w:val="00086165"/>
    <w:rsid w:val="00086527"/>
    <w:rsid w:val="00086F42"/>
    <w:rsid w:val="00092853"/>
    <w:rsid w:val="00092A2C"/>
    <w:rsid w:val="00094D6A"/>
    <w:rsid w:val="00097113"/>
    <w:rsid w:val="000A0347"/>
    <w:rsid w:val="000A0613"/>
    <w:rsid w:val="000A0862"/>
    <w:rsid w:val="000A0F98"/>
    <w:rsid w:val="000A16FD"/>
    <w:rsid w:val="000A1D8E"/>
    <w:rsid w:val="000A1FFF"/>
    <w:rsid w:val="000A3CF0"/>
    <w:rsid w:val="000A7E91"/>
    <w:rsid w:val="000B161A"/>
    <w:rsid w:val="000B397C"/>
    <w:rsid w:val="000B4E48"/>
    <w:rsid w:val="000B5EBE"/>
    <w:rsid w:val="000B67D7"/>
    <w:rsid w:val="000B69D0"/>
    <w:rsid w:val="000B788E"/>
    <w:rsid w:val="000B7F26"/>
    <w:rsid w:val="000C2028"/>
    <w:rsid w:val="000C2C06"/>
    <w:rsid w:val="000C2D38"/>
    <w:rsid w:val="000C2E9E"/>
    <w:rsid w:val="000C4695"/>
    <w:rsid w:val="000C48ED"/>
    <w:rsid w:val="000C4C40"/>
    <w:rsid w:val="000C514F"/>
    <w:rsid w:val="000C5310"/>
    <w:rsid w:val="000C65AE"/>
    <w:rsid w:val="000C68B6"/>
    <w:rsid w:val="000C6DD6"/>
    <w:rsid w:val="000C72D8"/>
    <w:rsid w:val="000D0304"/>
    <w:rsid w:val="000D1099"/>
    <w:rsid w:val="000D17FF"/>
    <w:rsid w:val="000D1B97"/>
    <w:rsid w:val="000D1FBD"/>
    <w:rsid w:val="000D2C17"/>
    <w:rsid w:val="000D2C58"/>
    <w:rsid w:val="000D33C8"/>
    <w:rsid w:val="000D423B"/>
    <w:rsid w:val="000D4857"/>
    <w:rsid w:val="000D4CBA"/>
    <w:rsid w:val="000D514A"/>
    <w:rsid w:val="000E086B"/>
    <w:rsid w:val="000E0A1E"/>
    <w:rsid w:val="000E0C56"/>
    <w:rsid w:val="000E1E4B"/>
    <w:rsid w:val="000E4B84"/>
    <w:rsid w:val="000E4E87"/>
    <w:rsid w:val="000E5BEF"/>
    <w:rsid w:val="000E68F9"/>
    <w:rsid w:val="000E699C"/>
    <w:rsid w:val="000E7953"/>
    <w:rsid w:val="000E7C37"/>
    <w:rsid w:val="000E7DE8"/>
    <w:rsid w:val="000F058D"/>
    <w:rsid w:val="000F1753"/>
    <w:rsid w:val="000F1BA0"/>
    <w:rsid w:val="000F2306"/>
    <w:rsid w:val="000F2371"/>
    <w:rsid w:val="000F31A7"/>
    <w:rsid w:val="000F33C3"/>
    <w:rsid w:val="000F3415"/>
    <w:rsid w:val="000F374A"/>
    <w:rsid w:val="000F4882"/>
    <w:rsid w:val="000F4960"/>
    <w:rsid w:val="000F51FF"/>
    <w:rsid w:val="000F5F0A"/>
    <w:rsid w:val="000F65BF"/>
    <w:rsid w:val="000F66F6"/>
    <w:rsid w:val="000F67E6"/>
    <w:rsid w:val="000F6D65"/>
    <w:rsid w:val="001001E4"/>
    <w:rsid w:val="0010143B"/>
    <w:rsid w:val="00101690"/>
    <w:rsid w:val="00103BB5"/>
    <w:rsid w:val="00103F14"/>
    <w:rsid w:val="001047A5"/>
    <w:rsid w:val="00104FC3"/>
    <w:rsid w:val="00105B63"/>
    <w:rsid w:val="00107144"/>
    <w:rsid w:val="001116F2"/>
    <w:rsid w:val="00111D3E"/>
    <w:rsid w:val="001149DD"/>
    <w:rsid w:val="00114D4F"/>
    <w:rsid w:val="00115878"/>
    <w:rsid w:val="00115C82"/>
    <w:rsid w:val="00115DD7"/>
    <w:rsid w:val="00115DD9"/>
    <w:rsid w:val="00116985"/>
    <w:rsid w:val="00116C83"/>
    <w:rsid w:val="00117156"/>
    <w:rsid w:val="001178BC"/>
    <w:rsid w:val="00120D0D"/>
    <w:rsid w:val="001214DD"/>
    <w:rsid w:val="001216A1"/>
    <w:rsid w:val="001216C2"/>
    <w:rsid w:val="00121EC5"/>
    <w:rsid w:val="001221C5"/>
    <w:rsid w:val="00122682"/>
    <w:rsid w:val="00122859"/>
    <w:rsid w:val="00122EAF"/>
    <w:rsid w:val="00122F9F"/>
    <w:rsid w:val="00125945"/>
    <w:rsid w:val="00127CDC"/>
    <w:rsid w:val="0013096E"/>
    <w:rsid w:val="0013219A"/>
    <w:rsid w:val="00132F69"/>
    <w:rsid w:val="0013337F"/>
    <w:rsid w:val="00134D6D"/>
    <w:rsid w:val="00135360"/>
    <w:rsid w:val="001353C3"/>
    <w:rsid w:val="001361F2"/>
    <w:rsid w:val="0013664E"/>
    <w:rsid w:val="00136E31"/>
    <w:rsid w:val="00137257"/>
    <w:rsid w:val="001375C7"/>
    <w:rsid w:val="0014003B"/>
    <w:rsid w:val="00140AA9"/>
    <w:rsid w:val="001414C2"/>
    <w:rsid w:val="00141A6A"/>
    <w:rsid w:val="001423EB"/>
    <w:rsid w:val="0014298F"/>
    <w:rsid w:val="00142C90"/>
    <w:rsid w:val="00143830"/>
    <w:rsid w:val="0014385B"/>
    <w:rsid w:val="0014554F"/>
    <w:rsid w:val="00147078"/>
    <w:rsid w:val="00147569"/>
    <w:rsid w:val="001479AA"/>
    <w:rsid w:val="001503F3"/>
    <w:rsid w:val="00151E3B"/>
    <w:rsid w:val="0015210E"/>
    <w:rsid w:val="00152D87"/>
    <w:rsid w:val="00153821"/>
    <w:rsid w:val="00154661"/>
    <w:rsid w:val="00154F32"/>
    <w:rsid w:val="00156567"/>
    <w:rsid w:val="00160002"/>
    <w:rsid w:val="00160C00"/>
    <w:rsid w:val="00160C83"/>
    <w:rsid w:val="001612B1"/>
    <w:rsid w:val="00162128"/>
    <w:rsid w:val="0016286A"/>
    <w:rsid w:val="00163B78"/>
    <w:rsid w:val="00163B8F"/>
    <w:rsid w:val="00164113"/>
    <w:rsid w:val="00164693"/>
    <w:rsid w:val="001647A0"/>
    <w:rsid w:val="00164C08"/>
    <w:rsid w:val="00164FC3"/>
    <w:rsid w:val="001650EE"/>
    <w:rsid w:val="001656D2"/>
    <w:rsid w:val="001660C1"/>
    <w:rsid w:val="00166F8C"/>
    <w:rsid w:val="001678DC"/>
    <w:rsid w:val="00167B1D"/>
    <w:rsid w:val="00167E3C"/>
    <w:rsid w:val="00171A88"/>
    <w:rsid w:val="00172DCD"/>
    <w:rsid w:val="00172E82"/>
    <w:rsid w:val="0017343D"/>
    <w:rsid w:val="001753D6"/>
    <w:rsid w:val="0017669E"/>
    <w:rsid w:val="00176947"/>
    <w:rsid w:val="00177460"/>
    <w:rsid w:val="00177F83"/>
    <w:rsid w:val="0018082E"/>
    <w:rsid w:val="00181D55"/>
    <w:rsid w:val="001826DF"/>
    <w:rsid w:val="00183844"/>
    <w:rsid w:val="00183864"/>
    <w:rsid w:val="001838D9"/>
    <w:rsid w:val="001840E2"/>
    <w:rsid w:val="00186CDF"/>
    <w:rsid w:val="001878FA"/>
    <w:rsid w:val="00190B9F"/>
    <w:rsid w:val="001941EA"/>
    <w:rsid w:val="00195034"/>
    <w:rsid w:val="00195FA0"/>
    <w:rsid w:val="00196E2A"/>
    <w:rsid w:val="001A2B11"/>
    <w:rsid w:val="001A2BDA"/>
    <w:rsid w:val="001A30B5"/>
    <w:rsid w:val="001A34D6"/>
    <w:rsid w:val="001A4FAA"/>
    <w:rsid w:val="001A50D5"/>
    <w:rsid w:val="001A522D"/>
    <w:rsid w:val="001A6221"/>
    <w:rsid w:val="001A66EA"/>
    <w:rsid w:val="001A679A"/>
    <w:rsid w:val="001A702E"/>
    <w:rsid w:val="001A7C8E"/>
    <w:rsid w:val="001B2973"/>
    <w:rsid w:val="001B3378"/>
    <w:rsid w:val="001B4524"/>
    <w:rsid w:val="001B4882"/>
    <w:rsid w:val="001B59C8"/>
    <w:rsid w:val="001B7F35"/>
    <w:rsid w:val="001C146F"/>
    <w:rsid w:val="001C16AF"/>
    <w:rsid w:val="001C289D"/>
    <w:rsid w:val="001C38BA"/>
    <w:rsid w:val="001C4269"/>
    <w:rsid w:val="001C488A"/>
    <w:rsid w:val="001C4AC8"/>
    <w:rsid w:val="001C5441"/>
    <w:rsid w:val="001C6230"/>
    <w:rsid w:val="001C6B20"/>
    <w:rsid w:val="001D0B15"/>
    <w:rsid w:val="001D272A"/>
    <w:rsid w:val="001D2A2A"/>
    <w:rsid w:val="001D32CC"/>
    <w:rsid w:val="001D44EB"/>
    <w:rsid w:val="001D450B"/>
    <w:rsid w:val="001D49C0"/>
    <w:rsid w:val="001D5A0D"/>
    <w:rsid w:val="001D5BC4"/>
    <w:rsid w:val="001D65A6"/>
    <w:rsid w:val="001D7FB1"/>
    <w:rsid w:val="001E00F6"/>
    <w:rsid w:val="001E0C7F"/>
    <w:rsid w:val="001E12D8"/>
    <w:rsid w:val="001E2941"/>
    <w:rsid w:val="001E29E5"/>
    <w:rsid w:val="001E2E65"/>
    <w:rsid w:val="001E34EF"/>
    <w:rsid w:val="001E6FE6"/>
    <w:rsid w:val="001E7B5D"/>
    <w:rsid w:val="001E7FBC"/>
    <w:rsid w:val="001F086C"/>
    <w:rsid w:val="001F091D"/>
    <w:rsid w:val="001F13E4"/>
    <w:rsid w:val="001F15B3"/>
    <w:rsid w:val="001F199F"/>
    <w:rsid w:val="001F2645"/>
    <w:rsid w:val="001F48F6"/>
    <w:rsid w:val="001F50DB"/>
    <w:rsid w:val="001F6E40"/>
    <w:rsid w:val="002010E1"/>
    <w:rsid w:val="00201322"/>
    <w:rsid w:val="002016E5"/>
    <w:rsid w:val="00201FE1"/>
    <w:rsid w:val="00202025"/>
    <w:rsid w:val="00202443"/>
    <w:rsid w:val="0020273F"/>
    <w:rsid w:val="00202814"/>
    <w:rsid w:val="002039FC"/>
    <w:rsid w:val="00204608"/>
    <w:rsid w:val="0020525A"/>
    <w:rsid w:val="00205406"/>
    <w:rsid w:val="00205F58"/>
    <w:rsid w:val="002063F4"/>
    <w:rsid w:val="00206FC3"/>
    <w:rsid w:val="0020798F"/>
    <w:rsid w:val="00210B0B"/>
    <w:rsid w:val="00211091"/>
    <w:rsid w:val="002116DB"/>
    <w:rsid w:val="00213217"/>
    <w:rsid w:val="00213833"/>
    <w:rsid w:val="00213C7D"/>
    <w:rsid w:val="002142B4"/>
    <w:rsid w:val="002144A6"/>
    <w:rsid w:val="002150EB"/>
    <w:rsid w:val="00216DDD"/>
    <w:rsid w:val="00220AC7"/>
    <w:rsid w:val="00220EE7"/>
    <w:rsid w:val="00221CFF"/>
    <w:rsid w:val="00222219"/>
    <w:rsid w:val="002227FA"/>
    <w:rsid w:val="002229E1"/>
    <w:rsid w:val="00222FB5"/>
    <w:rsid w:val="002235C4"/>
    <w:rsid w:val="00225155"/>
    <w:rsid w:val="00225496"/>
    <w:rsid w:val="00225B2A"/>
    <w:rsid w:val="00226B32"/>
    <w:rsid w:val="00227DB6"/>
    <w:rsid w:val="00230CA2"/>
    <w:rsid w:val="00231A2E"/>
    <w:rsid w:val="00232596"/>
    <w:rsid w:val="00232667"/>
    <w:rsid w:val="00232E31"/>
    <w:rsid w:val="00233CF1"/>
    <w:rsid w:val="00234543"/>
    <w:rsid w:val="002346DE"/>
    <w:rsid w:val="00236F28"/>
    <w:rsid w:val="00242832"/>
    <w:rsid w:val="00243F6A"/>
    <w:rsid w:val="00244440"/>
    <w:rsid w:val="00244974"/>
    <w:rsid w:val="00244C27"/>
    <w:rsid w:val="0024657A"/>
    <w:rsid w:val="002465CE"/>
    <w:rsid w:val="00246BBD"/>
    <w:rsid w:val="00246CBD"/>
    <w:rsid w:val="0024700B"/>
    <w:rsid w:val="00250430"/>
    <w:rsid w:val="00250F85"/>
    <w:rsid w:val="00252CFE"/>
    <w:rsid w:val="00253900"/>
    <w:rsid w:val="002546CF"/>
    <w:rsid w:val="00255B18"/>
    <w:rsid w:val="00257A32"/>
    <w:rsid w:val="002604A8"/>
    <w:rsid w:val="002604EF"/>
    <w:rsid w:val="0026126D"/>
    <w:rsid w:val="00261A31"/>
    <w:rsid w:val="00261C77"/>
    <w:rsid w:val="00261F8E"/>
    <w:rsid w:val="002629D7"/>
    <w:rsid w:val="00263535"/>
    <w:rsid w:val="00263BD0"/>
    <w:rsid w:val="002642E8"/>
    <w:rsid w:val="00264F19"/>
    <w:rsid w:val="00266281"/>
    <w:rsid w:val="00266FD1"/>
    <w:rsid w:val="002672ED"/>
    <w:rsid w:val="00267955"/>
    <w:rsid w:val="00267CA4"/>
    <w:rsid w:val="00271B75"/>
    <w:rsid w:val="00272C3E"/>
    <w:rsid w:val="002732DE"/>
    <w:rsid w:val="00273444"/>
    <w:rsid w:val="00274611"/>
    <w:rsid w:val="002752CA"/>
    <w:rsid w:val="00275AA9"/>
    <w:rsid w:val="00277A9A"/>
    <w:rsid w:val="00277F7B"/>
    <w:rsid w:val="00280821"/>
    <w:rsid w:val="00281038"/>
    <w:rsid w:val="0028185D"/>
    <w:rsid w:val="00282E31"/>
    <w:rsid w:val="00283715"/>
    <w:rsid w:val="00284329"/>
    <w:rsid w:val="00284710"/>
    <w:rsid w:val="00285D3F"/>
    <w:rsid w:val="00285D50"/>
    <w:rsid w:val="00286E36"/>
    <w:rsid w:val="00287158"/>
    <w:rsid w:val="002879AA"/>
    <w:rsid w:val="00292E1B"/>
    <w:rsid w:val="0029341E"/>
    <w:rsid w:val="00296C93"/>
    <w:rsid w:val="00297AE1"/>
    <w:rsid w:val="00297F10"/>
    <w:rsid w:val="002A056B"/>
    <w:rsid w:val="002A121A"/>
    <w:rsid w:val="002A1548"/>
    <w:rsid w:val="002A1659"/>
    <w:rsid w:val="002A1850"/>
    <w:rsid w:val="002A49CD"/>
    <w:rsid w:val="002A618A"/>
    <w:rsid w:val="002A71BD"/>
    <w:rsid w:val="002A7385"/>
    <w:rsid w:val="002A75E0"/>
    <w:rsid w:val="002B0C93"/>
    <w:rsid w:val="002B140B"/>
    <w:rsid w:val="002B1436"/>
    <w:rsid w:val="002B17CD"/>
    <w:rsid w:val="002B1EB8"/>
    <w:rsid w:val="002B35E5"/>
    <w:rsid w:val="002B4348"/>
    <w:rsid w:val="002B4AA5"/>
    <w:rsid w:val="002B4D10"/>
    <w:rsid w:val="002B566A"/>
    <w:rsid w:val="002B7291"/>
    <w:rsid w:val="002B73C8"/>
    <w:rsid w:val="002C024F"/>
    <w:rsid w:val="002C0453"/>
    <w:rsid w:val="002C10E8"/>
    <w:rsid w:val="002C1DE4"/>
    <w:rsid w:val="002C2472"/>
    <w:rsid w:val="002C3BF1"/>
    <w:rsid w:val="002C407E"/>
    <w:rsid w:val="002C72FB"/>
    <w:rsid w:val="002C7C7C"/>
    <w:rsid w:val="002D2246"/>
    <w:rsid w:val="002D37CF"/>
    <w:rsid w:val="002D449E"/>
    <w:rsid w:val="002D4BC5"/>
    <w:rsid w:val="002D72B4"/>
    <w:rsid w:val="002D736F"/>
    <w:rsid w:val="002D73D3"/>
    <w:rsid w:val="002E01FF"/>
    <w:rsid w:val="002E07AE"/>
    <w:rsid w:val="002E12DC"/>
    <w:rsid w:val="002E174B"/>
    <w:rsid w:val="002E1C79"/>
    <w:rsid w:val="002E28EB"/>
    <w:rsid w:val="002E32DE"/>
    <w:rsid w:val="002E351B"/>
    <w:rsid w:val="002E37BE"/>
    <w:rsid w:val="002E541C"/>
    <w:rsid w:val="002E6245"/>
    <w:rsid w:val="002E69F7"/>
    <w:rsid w:val="002E7BC8"/>
    <w:rsid w:val="002E7D29"/>
    <w:rsid w:val="002F1CB5"/>
    <w:rsid w:val="002F1D27"/>
    <w:rsid w:val="002F1D97"/>
    <w:rsid w:val="002F27FB"/>
    <w:rsid w:val="002F2ECA"/>
    <w:rsid w:val="002F430A"/>
    <w:rsid w:val="002F52AB"/>
    <w:rsid w:val="002F5E88"/>
    <w:rsid w:val="002F64B4"/>
    <w:rsid w:val="002F7A3A"/>
    <w:rsid w:val="00300820"/>
    <w:rsid w:val="00300910"/>
    <w:rsid w:val="003009FD"/>
    <w:rsid w:val="00300ACF"/>
    <w:rsid w:val="003012D2"/>
    <w:rsid w:val="00305578"/>
    <w:rsid w:val="003066A1"/>
    <w:rsid w:val="003068B8"/>
    <w:rsid w:val="00306BFA"/>
    <w:rsid w:val="003073CF"/>
    <w:rsid w:val="003123F9"/>
    <w:rsid w:val="003129B8"/>
    <w:rsid w:val="003133F0"/>
    <w:rsid w:val="003140AB"/>
    <w:rsid w:val="00315667"/>
    <w:rsid w:val="00316420"/>
    <w:rsid w:val="00316FAA"/>
    <w:rsid w:val="0031772A"/>
    <w:rsid w:val="00317AC7"/>
    <w:rsid w:val="00317D98"/>
    <w:rsid w:val="00320580"/>
    <w:rsid w:val="00321FAE"/>
    <w:rsid w:val="00322109"/>
    <w:rsid w:val="003221D4"/>
    <w:rsid w:val="00324A25"/>
    <w:rsid w:val="0032537C"/>
    <w:rsid w:val="0032597F"/>
    <w:rsid w:val="00325E70"/>
    <w:rsid w:val="00326334"/>
    <w:rsid w:val="00327EE5"/>
    <w:rsid w:val="00330B1A"/>
    <w:rsid w:val="003315ED"/>
    <w:rsid w:val="003332A2"/>
    <w:rsid w:val="00333423"/>
    <w:rsid w:val="003340D1"/>
    <w:rsid w:val="00334489"/>
    <w:rsid w:val="00334C23"/>
    <w:rsid w:val="0034065C"/>
    <w:rsid w:val="00340B7E"/>
    <w:rsid w:val="00341319"/>
    <w:rsid w:val="0034382E"/>
    <w:rsid w:val="00343C84"/>
    <w:rsid w:val="003441A3"/>
    <w:rsid w:val="00344373"/>
    <w:rsid w:val="00344868"/>
    <w:rsid w:val="003457CE"/>
    <w:rsid w:val="0034662C"/>
    <w:rsid w:val="003467EE"/>
    <w:rsid w:val="00346C8F"/>
    <w:rsid w:val="00347107"/>
    <w:rsid w:val="003502D6"/>
    <w:rsid w:val="00350551"/>
    <w:rsid w:val="0035201D"/>
    <w:rsid w:val="003520C5"/>
    <w:rsid w:val="0035269E"/>
    <w:rsid w:val="003530B7"/>
    <w:rsid w:val="0035323B"/>
    <w:rsid w:val="00353544"/>
    <w:rsid w:val="0035391B"/>
    <w:rsid w:val="003547E0"/>
    <w:rsid w:val="00354C20"/>
    <w:rsid w:val="003554B3"/>
    <w:rsid w:val="0035612B"/>
    <w:rsid w:val="00356DB4"/>
    <w:rsid w:val="00357145"/>
    <w:rsid w:val="00357257"/>
    <w:rsid w:val="00357387"/>
    <w:rsid w:val="00362374"/>
    <w:rsid w:val="003630A5"/>
    <w:rsid w:val="003636D9"/>
    <w:rsid w:val="003638C8"/>
    <w:rsid w:val="003639DB"/>
    <w:rsid w:val="00363BBD"/>
    <w:rsid w:val="00364595"/>
    <w:rsid w:val="0036571B"/>
    <w:rsid w:val="003660DC"/>
    <w:rsid w:val="00370371"/>
    <w:rsid w:val="00371612"/>
    <w:rsid w:val="003723E3"/>
    <w:rsid w:val="00372DD6"/>
    <w:rsid w:val="0037307C"/>
    <w:rsid w:val="003742D7"/>
    <w:rsid w:val="00375167"/>
    <w:rsid w:val="003755F9"/>
    <w:rsid w:val="00381A3E"/>
    <w:rsid w:val="0038217F"/>
    <w:rsid w:val="003821AA"/>
    <w:rsid w:val="00386A97"/>
    <w:rsid w:val="00386F11"/>
    <w:rsid w:val="0038746B"/>
    <w:rsid w:val="003879B4"/>
    <w:rsid w:val="003900BB"/>
    <w:rsid w:val="00390CE8"/>
    <w:rsid w:val="003915CE"/>
    <w:rsid w:val="00391DD6"/>
    <w:rsid w:val="00391EBD"/>
    <w:rsid w:val="003923DA"/>
    <w:rsid w:val="00392661"/>
    <w:rsid w:val="00394203"/>
    <w:rsid w:val="00395C0D"/>
    <w:rsid w:val="00397CA0"/>
    <w:rsid w:val="00397D51"/>
    <w:rsid w:val="003A123E"/>
    <w:rsid w:val="003A1287"/>
    <w:rsid w:val="003A1480"/>
    <w:rsid w:val="003A15AD"/>
    <w:rsid w:val="003A1A2C"/>
    <w:rsid w:val="003A1CF3"/>
    <w:rsid w:val="003A3083"/>
    <w:rsid w:val="003A34AA"/>
    <w:rsid w:val="003A3761"/>
    <w:rsid w:val="003A4B20"/>
    <w:rsid w:val="003A5111"/>
    <w:rsid w:val="003A5E4F"/>
    <w:rsid w:val="003A6866"/>
    <w:rsid w:val="003A7A0F"/>
    <w:rsid w:val="003B0782"/>
    <w:rsid w:val="003B12C7"/>
    <w:rsid w:val="003B24AA"/>
    <w:rsid w:val="003B3F2A"/>
    <w:rsid w:val="003B40BB"/>
    <w:rsid w:val="003B4176"/>
    <w:rsid w:val="003B60BD"/>
    <w:rsid w:val="003B6ADD"/>
    <w:rsid w:val="003B7353"/>
    <w:rsid w:val="003B7A9B"/>
    <w:rsid w:val="003B7ABC"/>
    <w:rsid w:val="003B7D3F"/>
    <w:rsid w:val="003C048B"/>
    <w:rsid w:val="003C050E"/>
    <w:rsid w:val="003C1D7E"/>
    <w:rsid w:val="003C2A5A"/>
    <w:rsid w:val="003C2A60"/>
    <w:rsid w:val="003C330E"/>
    <w:rsid w:val="003C4AFE"/>
    <w:rsid w:val="003C5154"/>
    <w:rsid w:val="003C58EF"/>
    <w:rsid w:val="003C6536"/>
    <w:rsid w:val="003C6D67"/>
    <w:rsid w:val="003C7218"/>
    <w:rsid w:val="003C77AF"/>
    <w:rsid w:val="003C7F6D"/>
    <w:rsid w:val="003D035E"/>
    <w:rsid w:val="003D3281"/>
    <w:rsid w:val="003D5661"/>
    <w:rsid w:val="003D5CD0"/>
    <w:rsid w:val="003D5E90"/>
    <w:rsid w:val="003D6800"/>
    <w:rsid w:val="003D6F73"/>
    <w:rsid w:val="003D753B"/>
    <w:rsid w:val="003D7F59"/>
    <w:rsid w:val="003E08A3"/>
    <w:rsid w:val="003E1CB2"/>
    <w:rsid w:val="003E2449"/>
    <w:rsid w:val="003E26E6"/>
    <w:rsid w:val="003E2C80"/>
    <w:rsid w:val="003E2EF3"/>
    <w:rsid w:val="003E3423"/>
    <w:rsid w:val="003E5386"/>
    <w:rsid w:val="003E5697"/>
    <w:rsid w:val="003E6B90"/>
    <w:rsid w:val="003E76D2"/>
    <w:rsid w:val="003F0023"/>
    <w:rsid w:val="003F0310"/>
    <w:rsid w:val="003F04B4"/>
    <w:rsid w:val="003F067B"/>
    <w:rsid w:val="003F081D"/>
    <w:rsid w:val="003F0D6C"/>
    <w:rsid w:val="003F1BFD"/>
    <w:rsid w:val="003F2625"/>
    <w:rsid w:val="003F2C9C"/>
    <w:rsid w:val="003F3B7B"/>
    <w:rsid w:val="003F4EA5"/>
    <w:rsid w:val="003F5BB5"/>
    <w:rsid w:val="003F60D3"/>
    <w:rsid w:val="004007B9"/>
    <w:rsid w:val="00401D7A"/>
    <w:rsid w:val="0040223C"/>
    <w:rsid w:val="00405137"/>
    <w:rsid w:val="00405FEC"/>
    <w:rsid w:val="00406100"/>
    <w:rsid w:val="004061A7"/>
    <w:rsid w:val="004073C3"/>
    <w:rsid w:val="00407773"/>
    <w:rsid w:val="00407B4B"/>
    <w:rsid w:val="00411026"/>
    <w:rsid w:val="004133F1"/>
    <w:rsid w:val="00414C0F"/>
    <w:rsid w:val="00414FBC"/>
    <w:rsid w:val="00415FF3"/>
    <w:rsid w:val="00420EB1"/>
    <w:rsid w:val="0042149B"/>
    <w:rsid w:val="00422F56"/>
    <w:rsid w:val="004235A8"/>
    <w:rsid w:val="004240CB"/>
    <w:rsid w:val="0042573B"/>
    <w:rsid w:val="00430632"/>
    <w:rsid w:val="004310A1"/>
    <w:rsid w:val="004329C5"/>
    <w:rsid w:val="00434CF2"/>
    <w:rsid w:val="00435F40"/>
    <w:rsid w:val="00440155"/>
    <w:rsid w:val="00440598"/>
    <w:rsid w:val="00441C38"/>
    <w:rsid w:val="00441FA9"/>
    <w:rsid w:val="0044213F"/>
    <w:rsid w:val="00443D9E"/>
    <w:rsid w:val="00444268"/>
    <w:rsid w:val="00444FF4"/>
    <w:rsid w:val="00445138"/>
    <w:rsid w:val="00446090"/>
    <w:rsid w:val="00446CCA"/>
    <w:rsid w:val="004478E9"/>
    <w:rsid w:val="00447D49"/>
    <w:rsid w:val="00450241"/>
    <w:rsid w:val="00450392"/>
    <w:rsid w:val="004509A0"/>
    <w:rsid w:val="00450D8A"/>
    <w:rsid w:val="0045137A"/>
    <w:rsid w:val="00451D92"/>
    <w:rsid w:val="004522E9"/>
    <w:rsid w:val="00452DFF"/>
    <w:rsid w:val="004537B9"/>
    <w:rsid w:val="00454C79"/>
    <w:rsid w:val="00455071"/>
    <w:rsid w:val="00455D74"/>
    <w:rsid w:val="00455DCC"/>
    <w:rsid w:val="00461154"/>
    <w:rsid w:val="004637BC"/>
    <w:rsid w:val="00463E00"/>
    <w:rsid w:val="0046430A"/>
    <w:rsid w:val="004645CE"/>
    <w:rsid w:val="00464620"/>
    <w:rsid w:val="00464B18"/>
    <w:rsid w:val="004714D4"/>
    <w:rsid w:val="00471DB5"/>
    <w:rsid w:val="0047204A"/>
    <w:rsid w:val="00472753"/>
    <w:rsid w:val="00472B47"/>
    <w:rsid w:val="00473336"/>
    <w:rsid w:val="004733AD"/>
    <w:rsid w:val="00473A4B"/>
    <w:rsid w:val="00473DD4"/>
    <w:rsid w:val="00474119"/>
    <w:rsid w:val="004751A8"/>
    <w:rsid w:val="0048028D"/>
    <w:rsid w:val="004819C8"/>
    <w:rsid w:val="004838EE"/>
    <w:rsid w:val="00483E3F"/>
    <w:rsid w:val="00484657"/>
    <w:rsid w:val="004855BF"/>
    <w:rsid w:val="00485CD3"/>
    <w:rsid w:val="00486825"/>
    <w:rsid w:val="004878F1"/>
    <w:rsid w:val="00490397"/>
    <w:rsid w:val="00490440"/>
    <w:rsid w:val="00490FEB"/>
    <w:rsid w:val="0049175C"/>
    <w:rsid w:val="004921F5"/>
    <w:rsid w:val="00492598"/>
    <w:rsid w:val="0049259A"/>
    <w:rsid w:val="00494157"/>
    <w:rsid w:val="00494AD6"/>
    <w:rsid w:val="00495488"/>
    <w:rsid w:val="00495AE7"/>
    <w:rsid w:val="00495B1C"/>
    <w:rsid w:val="00495BA6"/>
    <w:rsid w:val="00496408"/>
    <w:rsid w:val="0049691F"/>
    <w:rsid w:val="00496B18"/>
    <w:rsid w:val="00496D40"/>
    <w:rsid w:val="004975A0"/>
    <w:rsid w:val="00497C24"/>
    <w:rsid w:val="004A0114"/>
    <w:rsid w:val="004A04BB"/>
    <w:rsid w:val="004A0686"/>
    <w:rsid w:val="004A2222"/>
    <w:rsid w:val="004A24B2"/>
    <w:rsid w:val="004A24DE"/>
    <w:rsid w:val="004A24FD"/>
    <w:rsid w:val="004A37F4"/>
    <w:rsid w:val="004A4072"/>
    <w:rsid w:val="004A4174"/>
    <w:rsid w:val="004A50E7"/>
    <w:rsid w:val="004A6942"/>
    <w:rsid w:val="004A72A3"/>
    <w:rsid w:val="004A7EE6"/>
    <w:rsid w:val="004B0711"/>
    <w:rsid w:val="004B0814"/>
    <w:rsid w:val="004B0E72"/>
    <w:rsid w:val="004B167F"/>
    <w:rsid w:val="004B1AB1"/>
    <w:rsid w:val="004B1FAA"/>
    <w:rsid w:val="004B20CD"/>
    <w:rsid w:val="004B2551"/>
    <w:rsid w:val="004B39C2"/>
    <w:rsid w:val="004B4756"/>
    <w:rsid w:val="004B4E7C"/>
    <w:rsid w:val="004B6446"/>
    <w:rsid w:val="004B6CE2"/>
    <w:rsid w:val="004B7494"/>
    <w:rsid w:val="004C03E8"/>
    <w:rsid w:val="004C22E8"/>
    <w:rsid w:val="004C2FDF"/>
    <w:rsid w:val="004C3360"/>
    <w:rsid w:val="004C65DD"/>
    <w:rsid w:val="004C6E78"/>
    <w:rsid w:val="004D0441"/>
    <w:rsid w:val="004D09C0"/>
    <w:rsid w:val="004D1367"/>
    <w:rsid w:val="004D179C"/>
    <w:rsid w:val="004D1D98"/>
    <w:rsid w:val="004D1E77"/>
    <w:rsid w:val="004D1F6C"/>
    <w:rsid w:val="004D292A"/>
    <w:rsid w:val="004D434C"/>
    <w:rsid w:val="004D5272"/>
    <w:rsid w:val="004D59B0"/>
    <w:rsid w:val="004D7DC4"/>
    <w:rsid w:val="004E0C92"/>
    <w:rsid w:val="004E1D6A"/>
    <w:rsid w:val="004E277D"/>
    <w:rsid w:val="004E2BA8"/>
    <w:rsid w:val="004E2F28"/>
    <w:rsid w:val="004E2F40"/>
    <w:rsid w:val="004E569B"/>
    <w:rsid w:val="004E6AB3"/>
    <w:rsid w:val="004E7A41"/>
    <w:rsid w:val="004E7D7D"/>
    <w:rsid w:val="004F0069"/>
    <w:rsid w:val="004F0325"/>
    <w:rsid w:val="004F127A"/>
    <w:rsid w:val="004F1ADD"/>
    <w:rsid w:val="004F3350"/>
    <w:rsid w:val="004F5170"/>
    <w:rsid w:val="004F58CA"/>
    <w:rsid w:val="004F5FAC"/>
    <w:rsid w:val="004F6984"/>
    <w:rsid w:val="004F708D"/>
    <w:rsid w:val="00501AE3"/>
    <w:rsid w:val="00501F25"/>
    <w:rsid w:val="00502A42"/>
    <w:rsid w:val="00503E7E"/>
    <w:rsid w:val="00504FAB"/>
    <w:rsid w:val="00505088"/>
    <w:rsid w:val="00506784"/>
    <w:rsid w:val="00506832"/>
    <w:rsid w:val="00506C26"/>
    <w:rsid w:val="00507ECD"/>
    <w:rsid w:val="00511789"/>
    <w:rsid w:val="005118F1"/>
    <w:rsid w:val="00512076"/>
    <w:rsid w:val="005121DD"/>
    <w:rsid w:val="0051237D"/>
    <w:rsid w:val="0051332E"/>
    <w:rsid w:val="00521F50"/>
    <w:rsid w:val="0052209F"/>
    <w:rsid w:val="00523CA1"/>
    <w:rsid w:val="0052491D"/>
    <w:rsid w:val="005255B7"/>
    <w:rsid w:val="00525E22"/>
    <w:rsid w:val="0052633B"/>
    <w:rsid w:val="00530E93"/>
    <w:rsid w:val="00533846"/>
    <w:rsid w:val="005346FD"/>
    <w:rsid w:val="0053480C"/>
    <w:rsid w:val="00536348"/>
    <w:rsid w:val="005379B4"/>
    <w:rsid w:val="00537F14"/>
    <w:rsid w:val="005404A4"/>
    <w:rsid w:val="00541635"/>
    <w:rsid w:val="00541F7D"/>
    <w:rsid w:val="00542226"/>
    <w:rsid w:val="005441EC"/>
    <w:rsid w:val="005444D6"/>
    <w:rsid w:val="005444E3"/>
    <w:rsid w:val="0054579A"/>
    <w:rsid w:val="00545E73"/>
    <w:rsid w:val="00546019"/>
    <w:rsid w:val="00546090"/>
    <w:rsid w:val="00547751"/>
    <w:rsid w:val="00547E44"/>
    <w:rsid w:val="00551637"/>
    <w:rsid w:val="00552FD8"/>
    <w:rsid w:val="00554C53"/>
    <w:rsid w:val="005552CA"/>
    <w:rsid w:val="00557EA5"/>
    <w:rsid w:val="005609D6"/>
    <w:rsid w:val="00560E96"/>
    <w:rsid w:val="00560FE8"/>
    <w:rsid w:val="0056280F"/>
    <w:rsid w:val="00562DAA"/>
    <w:rsid w:val="00567C85"/>
    <w:rsid w:val="005704E2"/>
    <w:rsid w:val="005706C6"/>
    <w:rsid w:val="00570E3E"/>
    <w:rsid w:val="00571390"/>
    <w:rsid w:val="0057188D"/>
    <w:rsid w:val="005731F5"/>
    <w:rsid w:val="0057321E"/>
    <w:rsid w:val="00573DBD"/>
    <w:rsid w:val="00574288"/>
    <w:rsid w:val="00574F2A"/>
    <w:rsid w:val="00575610"/>
    <w:rsid w:val="00576A7B"/>
    <w:rsid w:val="00577F7A"/>
    <w:rsid w:val="005809E8"/>
    <w:rsid w:val="00581341"/>
    <w:rsid w:val="0058205B"/>
    <w:rsid w:val="005832D3"/>
    <w:rsid w:val="005838EA"/>
    <w:rsid w:val="00583C79"/>
    <w:rsid w:val="0058482B"/>
    <w:rsid w:val="0058508C"/>
    <w:rsid w:val="0058514A"/>
    <w:rsid w:val="005859CD"/>
    <w:rsid w:val="0058669E"/>
    <w:rsid w:val="00586A39"/>
    <w:rsid w:val="00587798"/>
    <w:rsid w:val="005878F1"/>
    <w:rsid w:val="00590011"/>
    <w:rsid w:val="0059041C"/>
    <w:rsid w:val="005906F0"/>
    <w:rsid w:val="00591313"/>
    <w:rsid w:val="0059142A"/>
    <w:rsid w:val="005914BD"/>
    <w:rsid w:val="00591895"/>
    <w:rsid w:val="005948B0"/>
    <w:rsid w:val="005957CE"/>
    <w:rsid w:val="00595E81"/>
    <w:rsid w:val="00595F35"/>
    <w:rsid w:val="00595F98"/>
    <w:rsid w:val="00596256"/>
    <w:rsid w:val="0059634D"/>
    <w:rsid w:val="005A01C9"/>
    <w:rsid w:val="005A05FA"/>
    <w:rsid w:val="005A12D6"/>
    <w:rsid w:val="005A1935"/>
    <w:rsid w:val="005A4761"/>
    <w:rsid w:val="005A4ECC"/>
    <w:rsid w:val="005A55A7"/>
    <w:rsid w:val="005A56F5"/>
    <w:rsid w:val="005A5B4A"/>
    <w:rsid w:val="005A7A7A"/>
    <w:rsid w:val="005B09FA"/>
    <w:rsid w:val="005B15CB"/>
    <w:rsid w:val="005B2B28"/>
    <w:rsid w:val="005B34A3"/>
    <w:rsid w:val="005B351F"/>
    <w:rsid w:val="005B3B04"/>
    <w:rsid w:val="005B48E8"/>
    <w:rsid w:val="005B5549"/>
    <w:rsid w:val="005B5E5A"/>
    <w:rsid w:val="005B758F"/>
    <w:rsid w:val="005B7B9A"/>
    <w:rsid w:val="005C0F16"/>
    <w:rsid w:val="005C447B"/>
    <w:rsid w:val="005C4E1F"/>
    <w:rsid w:val="005C5227"/>
    <w:rsid w:val="005C5C30"/>
    <w:rsid w:val="005C63A1"/>
    <w:rsid w:val="005C67E8"/>
    <w:rsid w:val="005C68A3"/>
    <w:rsid w:val="005C6E52"/>
    <w:rsid w:val="005D0151"/>
    <w:rsid w:val="005D082C"/>
    <w:rsid w:val="005D10A0"/>
    <w:rsid w:val="005D1BB1"/>
    <w:rsid w:val="005D2C6F"/>
    <w:rsid w:val="005D3696"/>
    <w:rsid w:val="005D36B3"/>
    <w:rsid w:val="005D42E2"/>
    <w:rsid w:val="005D4BD0"/>
    <w:rsid w:val="005D5B54"/>
    <w:rsid w:val="005D6C1D"/>
    <w:rsid w:val="005D719E"/>
    <w:rsid w:val="005D7C78"/>
    <w:rsid w:val="005E09D9"/>
    <w:rsid w:val="005E0F50"/>
    <w:rsid w:val="005E18E9"/>
    <w:rsid w:val="005E2FC8"/>
    <w:rsid w:val="005E3903"/>
    <w:rsid w:val="005E60DD"/>
    <w:rsid w:val="005E75D2"/>
    <w:rsid w:val="005E7FB4"/>
    <w:rsid w:val="005F0426"/>
    <w:rsid w:val="005F1B7D"/>
    <w:rsid w:val="005F26E5"/>
    <w:rsid w:val="005F2E26"/>
    <w:rsid w:val="005F3C41"/>
    <w:rsid w:val="005F3D56"/>
    <w:rsid w:val="005F7469"/>
    <w:rsid w:val="00600B25"/>
    <w:rsid w:val="006010FE"/>
    <w:rsid w:val="0060281A"/>
    <w:rsid w:val="006029B6"/>
    <w:rsid w:val="00605EE1"/>
    <w:rsid w:val="0060649D"/>
    <w:rsid w:val="006064A4"/>
    <w:rsid w:val="00606A59"/>
    <w:rsid w:val="006079C9"/>
    <w:rsid w:val="00611CB8"/>
    <w:rsid w:val="00612255"/>
    <w:rsid w:val="00615018"/>
    <w:rsid w:val="006155F1"/>
    <w:rsid w:val="00616649"/>
    <w:rsid w:val="00616E1F"/>
    <w:rsid w:val="00616EA7"/>
    <w:rsid w:val="006173C7"/>
    <w:rsid w:val="00617FA1"/>
    <w:rsid w:val="006207DA"/>
    <w:rsid w:val="006212BA"/>
    <w:rsid w:val="006217FB"/>
    <w:rsid w:val="00621E55"/>
    <w:rsid w:val="00621EA7"/>
    <w:rsid w:val="0062254B"/>
    <w:rsid w:val="0062347A"/>
    <w:rsid w:val="006262BB"/>
    <w:rsid w:val="006265BC"/>
    <w:rsid w:val="00627627"/>
    <w:rsid w:val="006303A4"/>
    <w:rsid w:val="00630BFE"/>
    <w:rsid w:val="00630F53"/>
    <w:rsid w:val="00631053"/>
    <w:rsid w:val="00631EC0"/>
    <w:rsid w:val="00632895"/>
    <w:rsid w:val="0063599C"/>
    <w:rsid w:val="00635D90"/>
    <w:rsid w:val="0063698B"/>
    <w:rsid w:val="00637135"/>
    <w:rsid w:val="006371D8"/>
    <w:rsid w:val="00637552"/>
    <w:rsid w:val="006377FB"/>
    <w:rsid w:val="00640A8D"/>
    <w:rsid w:val="00642564"/>
    <w:rsid w:val="0064444C"/>
    <w:rsid w:val="00645041"/>
    <w:rsid w:val="00646E9C"/>
    <w:rsid w:val="00647C1A"/>
    <w:rsid w:val="006500A4"/>
    <w:rsid w:val="00650482"/>
    <w:rsid w:val="006504DB"/>
    <w:rsid w:val="00650E54"/>
    <w:rsid w:val="00651A1A"/>
    <w:rsid w:val="006523B2"/>
    <w:rsid w:val="00652717"/>
    <w:rsid w:val="0065305F"/>
    <w:rsid w:val="00653746"/>
    <w:rsid w:val="00655A4D"/>
    <w:rsid w:val="0065640A"/>
    <w:rsid w:val="00661D5B"/>
    <w:rsid w:val="00665787"/>
    <w:rsid w:val="00666570"/>
    <w:rsid w:val="006700BA"/>
    <w:rsid w:val="00670738"/>
    <w:rsid w:val="006713AF"/>
    <w:rsid w:val="00671D76"/>
    <w:rsid w:val="0067266A"/>
    <w:rsid w:val="006728C8"/>
    <w:rsid w:val="0067312A"/>
    <w:rsid w:val="006739EA"/>
    <w:rsid w:val="00674056"/>
    <w:rsid w:val="00675194"/>
    <w:rsid w:val="006757E9"/>
    <w:rsid w:val="006803EC"/>
    <w:rsid w:val="006804B4"/>
    <w:rsid w:val="00680F9A"/>
    <w:rsid w:val="00681619"/>
    <w:rsid w:val="0068322C"/>
    <w:rsid w:val="00684EE6"/>
    <w:rsid w:val="00691DA1"/>
    <w:rsid w:val="00692C71"/>
    <w:rsid w:val="00693868"/>
    <w:rsid w:val="00694533"/>
    <w:rsid w:val="006947A3"/>
    <w:rsid w:val="00694F55"/>
    <w:rsid w:val="006961BB"/>
    <w:rsid w:val="006A0DBA"/>
    <w:rsid w:val="006A3532"/>
    <w:rsid w:val="006A4A84"/>
    <w:rsid w:val="006A5EA6"/>
    <w:rsid w:val="006B03F0"/>
    <w:rsid w:val="006B0E3D"/>
    <w:rsid w:val="006B10CA"/>
    <w:rsid w:val="006B1A05"/>
    <w:rsid w:val="006B2E4E"/>
    <w:rsid w:val="006B4261"/>
    <w:rsid w:val="006B4B8D"/>
    <w:rsid w:val="006B4D45"/>
    <w:rsid w:val="006B4EE7"/>
    <w:rsid w:val="006B50AA"/>
    <w:rsid w:val="006B6B3A"/>
    <w:rsid w:val="006B6E9C"/>
    <w:rsid w:val="006B77FE"/>
    <w:rsid w:val="006B7A01"/>
    <w:rsid w:val="006C0557"/>
    <w:rsid w:val="006C19B9"/>
    <w:rsid w:val="006C1EE4"/>
    <w:rsid w:val="006C2210"/>
    <w:rsid w:val="006C3CBE"/>
    <w:rsid w:val="006C3F7E"/>
    <w:rsid w:val="006C4452"/>
    <w:rsid w:val="006C5DA1"/>
    <w:rsid w:val="006C6F50"/>
    <w:rsid w:val="006C7EFF"/>
    <w:rsid w:val="006D0467"/>
    <w:rsid w:val="006D09A7"/>
    <w:rsid w:val="006D704D"/>
    <w:rsid w:val="006D73E3"/>
    <w:rsid w:val="006D75FF"/>
    <w:rsid w:val="006E0188"/>
    <w:rsid w:val="006E03BB"/>
    <w:rsid w:val="006E2636"/>
    <w:rsid w:val="006E2844"/>
    <w:rsid w:val="006E29EB"/>
    <w:rsid w:val="006E3E20"/>
    <w:rsid w:val="006E43C2"/>
    <w:rsid w:val="006E5699"/>
    <w:rsid w:val="006E56FE"/>
    <w:rsid w:val="006E5A67"/>
    <w:rsid w:val="006E624B"/>
    <w:rsid w:val="006E7882"/>
    <w:rsid w:val="006F2EF9"/>
    <w:rsid w:val="006F3B47"/>
    <w:rsid w:val="006F6239"/>
    <w:rsid w:val="006F7E70"/>
    <w:rsid w:val="0070013D"/>
    <w:rsid w:val="00700C75"/>
    <w:rsid w:val="0070147D"/>
    <w:rsid w:val="00702206"/>
    <w:rsid w:val="00702419"/>
    <w:rsid w:val="00702F45"/>
    <w:rsid w:val="007031F1"/>
    <w:rsid w:val="007040EC"/>
    <w:rsid w:val="00704F83"/>
    <w:rsid w:val="007052C3"/>
    <w:rsid w:val="00705689"/>
    <w:rsid w:val="00705FDA"/>
    <w:rsid w:val="00706008"/>
    <w:rsid w:val="00710563"/>
    <w:rsid w:val="0071341C"/>
    <w:rsid w:val="00715F7E"/>
    <w:rsid w:val="0071781A"/>
    <w:rsid w:val="0072058B"/>
    <w:rsid w:val="00720C5C"/>
    <w:rsid w:val="007217B6"/>
    <w:rsid w:val="007222B0"/>
    <w:rsid w:val="00722FA3"/>
    <w:rsid w:val="007233B0"/>
    <w:rsid w:val="007234A8"/>
    <w:rsid w:val="007235F1"/>
    <w:rsid w:val="00723F13"/>
    <w:rsid w:val="00724C96"/>
    <w:rsid w:val="0072534B"/>
    <w:rsid w:val="00725741"/>
    <w:rsid w:val="00727065"/>
    <w:rsid w:val="00727BB2"/>
    <w:rsid w:val="0073046A"/>
    <w:rsid w:val="0073050D"/>
    <w:rsid w:val="0073259E"/>
    <w:rsid w:val="0073264D"/>
    <w:rsid w:val="00733A55"/>
    <w:rsid w:val="00733BBB"/>
    <w:rsid w:val="00735106"/>
    <w:rsid w:val="00735FCB"/>
    <w:rsid w:val="007370E0"/>
    <w:rsid w:val="0074025F"/>
    <w:rsid w:val="0074103D"/>
    <w:rsid w:val="0074123F"/>
    <w:rsid w:val="007426C9"/>
    <w:rsid w:val="00743326"/>
    <w:rsid w:val="007435A8"/>
    <w:rsid w:val="00743ECD"/>
    <w:rsid w:val="007440D1"/>
    <w:rsid w:val="00745644"/>
    <w:rsid w:val="00746190"/>
    <w:rsid w:val="00746311"/>
    <w:rsid w:val="00746A76"/>
    <w:rsid w:val="007474A0"/>
    <w:rsid w:val="00750E75"/>
    <w:rsid w:val="00750EC4"/>
    <w:rsid w:val="00750FA5"/>
    <w:rsid w:val="00751373"/>
    <w:rsid w:val="00752C68"/>
    <w:rsid w:val="0075365E"/>
    <w:rsid w:val="007537C6"/>
    <w:rsid w:val="00753874"/>
    <w:rsid w:val="007553B7"/>
    <w:rsid w:val="007558B6"/>
    <w:rsid w:val="00756D7E"/>
    <w:rsid w:val="00757334"/>
    <w:rsid w:val="00757969"/>
    <w:rsid w:val="00760898"/>
    <w:rsid w:val="00761B10"/>
    <w:rsid w:val="00762818"/>
    <w:rsid w:val="00762A46"/>
    <w:rsid w:val="00762F1D"/>
    <w:rsid w:val="00763018"/>
    <w:rsid w:val="00765363"/>
    <w:rsid w:val="0076536A"/>
    <w:rsid w:val="00765D16"/>
    <w:rsid w:val="00766193"/>
    <w:rsid w:val="00767E77"/>
    <w:rsid w:val="00767FC0"/>
    <w:rsid w:val="00771B00"/>
    <w:rsid w:val="00773438"/>
    <w:rsid w:val="0077363A"/>
    <w:rsid w:val="00773B7E"/>
    <w:rsid w:val="0077528F"/>
    <w:rsid w:val="007755E4"/>
    <w:rsid w:val="00775BE0"/>
    <w:rsid w:val="00775BF1"/>
    <w:rsid w:val="00775FC1"/>
    <w:rsid w:val="00776572"/>
    <w:rsid w:val="007769A2"/>
    <w:rsid w:val="00777CC9"/>
    <w:rsid w:val="007809D7"/>
    <w:rsid w:val="00782216"/>
    <w:rsid w:val="00782C28"/>
    <w:rsid w:val="00782F91"/>
    <w:rsid w:val="00783C61"/>
    <w:rsid w:val="00783D46"/>
    <w:rsid w:val="007840AC"/>
    <w:rsid w:val="00784494"/>
    <w:rsid w:val="0078485E"/>
    <w:rsid w:val="00784A0B"/>
    <w:rsid w:val="00785654"/>
    <w:rsid w:val="00786D03"/>
    <w:rsid w:val="00790EFF"/>
    <w:rsid w:val="007927A0"/>
    <w:rsid w:val="0079297C"/>
    <w:rsid w:val="00792C42"/>
    <w:rsid w:val="00793236"/>
    <w:rsid w:val="00793C89"/>
    <w:rsid w:val="0079487B"/>
    <w:rsid w:val="0079548B"/>
    <w:rsid w:val="007957ED"/>
    <w:rsid w:val="00795E78"/>
    <w:rsid w:val="00795EFB"/>
    <w:rsid w:val="00797449"/>
    <w:rsid w:val="007976CB"/>
    <w:rsid w:val="007A07CF"/>
    <w:rsid w:val="007A0A3F"/>
    <w:rsid w:val="007A0EC3"/>
    <w:rsid w:val="007A103A"/>
    <w:rsid w:val="007A2C30"/>
    <w:rsid w:val="007A2EA3"/>
    <w:rsid w:val="007A2FBF"/>
    <w:rsid w:val="007A2FEC"/>
    <w:rsid w:val="007A3AC4"/>
    <w:rsid w:val="007A5549"/>
    <w:rsid w:val="007A587C"/>
    <w:rsid w:val="007B02A2"/>
    <w:rsid w:val="007B0513"/>
    <w:rsid w:val="007B0DE6"/>
    <w:rsid w:val="007B2448"/>
    <w:rsid w:val="007B32C9"/>
    <w:rsid w:val="007B359E"/>
    <w:rsid w:val="007B477A"/>
    <w:rsid w:val="007B48E9"/>
    <w:rsid w:val="007B58CA"/>
    <w:rsid w:val="007B6A72"/>
    <w:rsid w:val="007B716A"/>
    <w:rsid w:val="007C022D"/>
    <w:rsid w:val="007C1507"/>
    <w:rsid w:val="007C2337"/>
    <w:rsid w:val="007C240E"/>
    <w:rsid w:val="007C41F1"/>
    <w:rsid w:val="007C4351"/>
    <w:rsid w:val="007C46B3"/>
    <w:rsid w:val="007C47B9"/>
    <w:rsid w:val="007C481F"/>
    <w:rsid w:val="007C4897"/>
    <w:rsid w:val="007C58AC"/>
    <w:rsid w:val="007C5914"/>
    <w:rsid w:val="007C61ED"/>
    <w:rsid w:val="007C6632"/>
    <w:rsid w:val="007C71FE"/>
    <w:rsid w:val="007C7F0C"/>
    <w:rsid w:val="007D12FE"/>
    <w:rsid w:val="007D1676"/>
    <w:rsid w:val="007D2CC2"/>
    <w:rsid w:val="007D30B2"/>
    <w:rsid w:val="007D3E7B"/>
    <w:rsid w:val="007D4956"/>
    <w:rsid w:val="007D4E05"/>
    <w:rsid w:val="007D4FB9"/>
    <w:rsid w:val="007D6D7E"/>
    <w:rsid w:val="007D77A3"/>
    <w:rsid w:val="007E0861"/>
    <w:rsid w:val="007E1A53"/>
    <w:rsid w:val="007E1B76"/>
    <w:rsid w:val="007E24D9"/>
    <w:rsid w:val="007E3044"/>
    <w:rsid w:val="007E3124"/>
    <w:rsid w:val="007E40B5"/>
    <w:rsid w:val="007E45BF"/>
    <w:rsid w:val="007E522A"/>
    <w:rsid w:val="007E6C4A"/>
    <w:rsid w:val="007E7630"/>
    <w:rsid w:val="007E78CE"/>
    <w:rsid w:val="007F0FF3"/>
    <w:rsid w:val="007F14C8"/>
    <w:rsid w:val="007F15A0"/>
    <w:rsid w:val="007F17C5"/>
    <w:rsid w:val="007F19F5"/>
    <w:rsid w:val="007F3074"/>
    <w:rsid w:val="007F3378"/>
    <w:rsid w:val="007F3484"/>
    <w:rsid w:val="007F5664"/>
    <w:rsid w:val="007F5B40"/>
    <w:rsid w:val="007F603C"/>
    <w:rsid w:val="007F6C88"/>
    <w:rsid w:val="007F72B1"/>
    <w:rsid w:val="007F7551"/>
    <w:rsid w:val="008009E6"/>
    <w:rsid w:val="00800C8B"/>
    <w:rsid w:val="00802034"/>
    <w:rsid w:val="00802C77"/>
    <w:rsid w:val="00803992"/>
    <w:rsid w:val="0080597A"/>
    <w:rsid w:val="0080615A"/>
    <w:rsid w:val="00806302"/>
    <w:rsid w:val="00806361"/>
    <w:rsid w:val="0081003A"/>
    <w:rsid w:val="0081009A"/>
    <w:rsid w:val="008119BE"/>
    <w:rsid w:val="00813B0E"/>
    <w:rsid w:val="00814526"/>
    <w:rsid w:val="00814E69"/>
    <w:rsid w:val="00815A2C"/>
    <w:rsid w:val="008167F7"/>
    <w:rsid w:val="0081690A"/>
    <w:rsid w:val="00820395"/>
    <w:rsid w:val="00820BC3"/>
    <w:rsid w:val="00820CE7"/>
    <w:rsid w:val="008215E5"/>
    <w:rsid w:val="008238BA"/>
    <w:rsid w:val="008238CD"/>
    <w:rsid w:val="00823E82"/>
    <w:rsid w:val="00824F73"/>
    <w:rsid w:val="0082565E"/>
    <w:rsid w:val="00826710"/>
    <w:rsid w:val="008302BF"/>
    <w:rsid w:val="0083044E"/>
    <w:rsid w:val="00833102"/>
    <w:rsid w:val="0083362E"/>
    <w:rsid w:val="00833CEF"/>
    <w:rsid w:val="00837D7D"/>
    <w:rsid w:val="008407FA"/>
    <w:rsid w:val="0084148D"/>
    <w:rsid w:val="0084464F"/>
    <w:rsid w:val="00844A0B"/>
    <w:rsid w:val="00846406"/>
    <w:rsid w:val="008468A6"/>
    <w:rsid w:val="00846AC6"/>
    <w:rsid w:val="00846E1E"/>
    <w:rsid w:val="008472ED"/>
    <w:rsid w:val="00850B7B"/>
    <w:rsid w:val="0085208C"/>
    <w:rsid w:val="00852C8D"/>
    <w:rsid w:val="00854769"/>
    <w:rsid w:val="00855B6E"/>
    <w:rsid w:val="00855DAD"/>
    <w:rsid w:val="008568D8"/>
    <w:rsid w:val="00857B7C"/>
    <w:rsid w:val="00862270"/>
    <w:rsid w:val="008661BF"/>
    <w:rsid w:val="0086627B"/>
    <w:rsid w:val="00866B42"/>
    <w:rsid w:val="00866D35"/>
    <w:rsid w:val="0087006E"/>
    <w:rsid w:val="00871835"/>
    <w:rsid w:val="00871F9E"/>
    <w:rsid w:val="00873258"/>
    <w:rsid w:val="00873706"/>
    <w:rsid w:val="008741E6"/>
    <w:rsid w:val="00874601"/>
    <w:rsid w:val="00874B0C"/>
    <w:rsid w:val="00874F92"/>
    <w:rsid w:val="00876095"/>
    <w:rsid w:val="00876AFF"/>
    <w:rsid w:val="008775A6"/>
    <w:rsid w:val="00877A35"/>
    <w:rsid w:val="00877FF4"/>
    <w:rsid w:val="008814DB"/>
    <w:rsid w:val="008820AB"/>
    <w:rsid w:val="00882F0C"/>
    <w:rsid w:val="00883B92"/>
    <w:rsid w:val="0088699D"/>
    <w:rsid w:val="00886EAE"/>
    <w:rsid w:val="008874E5"/>
    <w:rsid w:val="00887605"/>
    <w:rsid w:val="00887E82"/>
    <w:rsid w:val="00887FF2"/>
    <w:rsid w:val="00890087"/>
    <w:rsid w:val="00890469"/>
    <w:rsid w:val="00893692"/>
    <w:rsid w:val="00893B29"/>
    <w:rsid w:val="0089425C"/>
    <w:rsid w:val="00894D80"/>
    <w:rsid w:val="00894DEE"/>
    <w:rsid w:val="00895AB9"/>
    <w:rsid w:val="00896EB6"/>
    <w:rsid w:val="0089788D"/>
    <w:rsid w:val="00897EA8"/>
    <w:rsid w:val="008A0C51"/>
    <w:rsid w:val="008A1C53"/>
    <w:rsid w:val="008A1F02"/>
    <w:rsid w:val="008A2B8D"/>
    <w:rsid w:val="008A2D39"/>
    <w:rsid w:val="008A34A4"/>
    <w:rsid w:val="008A378D"/>
    <w:rsid w:val="008A4456"/>
    <w:rsid w:val="008A4CD1"/>
    <w:rsid w:val="008A4EF1"/>
    <w:rsid w:val="008A5927"/>
    <w:rsid w:val="008A6A99"/>
    <w:rsid w:val="008B0A6F"/>
    <w:rsid w:val="008B2470"/>
    <w:rsid w:val="008B25C6"/>
    <w:rsid w:val="008B2671"/>
    <w:rsid w:val="008B271A"/>
    <w:rsid w:val="008B33DE"/>
    <w:rsid w:val="008B3525"/>
    <w:rsid w:val="008B4C94"/>
    <w:rsid w:val="008B7044"/>
    <w:rsid w:val="008B764E"/>
    <w:rsid w:val="008C12B4"/>
    <w:rsid w:val="008C35EE"/>
    <w:rsid w:val="008C4E02"/>
    <w:rsid w:val="008C5B46"/>
    <w:rsid w:val="008C5B4D"/>
    <w:rsid w:val="008C6737"/>
    <w:rsid w:val="008C6EDD"/>
    <w:rsid w:val="008D07E1"/>
    <w:rsid w:val="008D0810"/>
    <w:rsid w:val="008D20EF"/>
    <w:rsid w:val="008D2F6B"/>
    <w:rsid w:val="008D3457"/>
    <w:rsid w:val="008D3D29"/>
    <w:rsid w:val="008D3D4F"/>
    <w:rsid w:val="008D4289"/>
    <w:rsid w:val="008D5070"/>
    <w:rsid w:val="008D5121"/>
    <w:rsid w:val="008D5CD7"/>
    <w:rsid w:val="008D6128"/>
    <w:rsid w:val="008D6257"/>
    <w:rsid w:val="008D6782"/>
    <w:rsid w:val="008D6EE0"/>
    <w:rsid w:val="008D71DC"/>
    <w:rsid w:val="008D76BA"/>
    <w:rsid w:val="008D7BCE"/>
    <w:rsid w:val="008E0586"/>
    <w:rsid w:val="008E082C"/>
    <w:rsid w:val="008E0F7D"/>
    <w:rsid w:val="008E1AF4"/>
    <w:rsid w:val="008E2D8B"/>
    <w:rsid w:val="008E30D1"/>
    <w:rsid w:val="008E34CA"/>
    <w:rsid w:val="008E444B"/>
    <w:rsid w:val="008E4EF5"/>
    <w:rsid w:val="008E5AED"/>
    <w:rsid w:val="008E658A"/>
    <w:rsid w:val="008E65D3"/>
    <w:rsid w:val="008E6B7C"/>
    <w:rsid w:val="008E6ED7"/>
    <w:rsid w:val="008F0251"/>
    <w:rsid w:val="008F191D"/>
    <w:rsid w:val="008F2073"/>
    <w:rsid w:val="008F2A1A"/>
    <w:rsid w:val="008F2AE3"/>
    <w:rsid w:val="008F35C5"/>
    <w:rsid w:val="008F4BC7"/>
    <w:rsid w:val="008F594B"/>
    <w:rsid w:val="008F5B30"/>
    <w:rsid w:val="008F6E2A"/>
    <w:rsid w:val="008F6FF0"/>
    <w:rsid w:val="008F70AE"/>
    <w:rsid w:val="008F7B5F"/>
    <w:rsid w:val="00900AB5"/>
    <w:rsid w:val="0090133E"/>
    <w:rsid w:val="009024D6"/>
    <w:rsid w:val="00902C15"/>
    <w:rsid w:val="00902D44"/>
    <w:rsid w:val="00903BDA"/>
    <w:rsid w:val="00905BAB"/>
    <w:rsid w:val="0090736D"/>
    <w:rsid w:val="00907C88"/>
    <w:rsid w:val="00907D04"/>
    <w:rsid w:val="009100D5"/>
    <w:rsid w:val="00911333"/>
    <w:rsid w:val="00911436"/>
    <w:rsid w:val="00913E12"/>
    <w:rsid w:val="00913EC7"/>
    <w:rsid w:val="00913F3C"/>
    <w:rsid w:val="00914A59"/>
    <w:rsid w:val="00914BFB"/>
    <w:rsid w:val="00915345"/>
    <w:rsid w:val="009175BA"/>
    <w:rsid w:val="00920505"/>
    <w:rsid w:val="00922146"/>
    <w:rsid w:val="00922708"/>
    <w:rsid w:val="0092367C"/>
    <w:rsid w:val="00924A30"/>
    <w:rsid w:val="00925FDD"/>
    <w:rsid w:val="0092711B"/>
    <w:rsid w:val="00927371"/>
    <w:rsid w:val="00927B97"/>
    <w:rsid w:val="00927D0F"/>
    <w:rsid w:val="0093041B"/>
    <w:rsid w:val="00930D45"/>
    <w:rsid w:val="00930FC8"/>
    <w:rsid w:val="00931C83"/>
    <w:rsid w:val="009321C0"/>
    <w:rsid w:val="009321C4"/>
    <w:rsid w:val="00932AB4"/>
    <w:rsid w:val="00935BED"/>
    <w:rsid w:val="00936AEC"/>
    <w:rsid w:val="009400EE"/>
    <w:rsid w:val="00940365"/>
    <w:rsid w:val="00940A82"/>
    <w:rsid w:val="009410BB"/>
    <w:rsid w:val="00942D68"/>
    <w:rsid w:val="009438E0"/>
    <w:rsid w:val="0094628C"/>
    <w:rsid w:val="00946E7C"/>
    <w:rsid w:val="0095107B"/>
    <w:rsid w:val="00951106"/>
    <w:rsid w:val="009526D5"/>
    <w:rsid w:val="009527E0"/>
    <w:rsid w:val="009529A3"/>
    <w:rsid w:val="00955A86"/>
    <w:rsid w:val="00955F0E"/>
    <w:rsid w:val="00957FAE"/>
    <w:rsid w:val="00961B88"/>
    <w:rsid w:val="009654C2"/>
    <w:rsid w:val="009655FC"/>
    <w:rsid w:val="009657D7"/>
    <w:rsid w:val="0096642D"/>
    <w:rsid w:val="0096704E"/>
    <w:rsid w:val="0096752E"/>
    <w:rsid w:val="00967CA4"/>
    <w:rsid w:val="009725F3"/>
    <w:rsid w:val="00973736"/>
    <w:rsid w:val="00974C47"/>
    <w:rsid w:val="009776A1"/>
    <w:rsid w:val="00977EDC"/>
    <w:rsid w:val="00980ACF"/>
    <w:rsid w:val="009813F0"/>
    <w:rsid w:val="00981C67"/>
    <w:rsid w:val="00981E32"/>
    <w:rsid w:val="009831EA"/>
    <w:rsid w:val="0098353B"/>
    <w:rsid w:val="00984A90"/>
    <w:rsid w:val="0098553A"/>
    <w:rsid w:val="009878A1"/>
    <w:rsid w:val="00987A52"/>
    <w:rsid w:val="0099026F"/>
    <w:rsid w:val="009904E0"/>
    <w:rsid w:val="0099407B"/>
    <w:rsid w:val="00994DC0"/>
    <w:rsid w:val="00994E58"/>
    <w:rsid w:val="009972E3"/>
    <w:rsid w:val="009972E4"/>
    <w:rsid w:val="009973A9"/>
    <w:rsid w:val="009A0809"/>
    <w:rsid w:val="009A0B10"/>
    <w:rsid w:val="009A0B3A"/>
    <w:rsid w:val="009A0C44"/>
    <w:rsid w:val="009A1573"/>
    <w:rsid w:val="009A1607"/>
    <w:rsid w:val="009A2689"/>
    <w:rsid w:val="009A27C5"/>
    <w:rsid w:val="009A29F6"/>
    <w:rsid w:val="009A482B"/>
    <w:rsid w:val="009A4D16"/>
    <w:rsid w:val="009A5E94"/>
    <w:rsid w:val="009A5F56"/>
    <w:rsid w:val="009A619B"/>
    <w:rsid w:val="009A7CDB"/>
    <w:rsid w:val="009B08E7"/>
    <w:rsid w:val="009B09BC"/>
    <w:rsid w:val="009B0D8F"/>
    <w:rsid w:val="009B0E86"/>
    <w:rsid w:val="009B1AE9"/>
    <w:rsid w:val="009B1D69"/>
    <w:rsid w:val="009B2F05"/>
    <w:rsid w:val="009B32D7"/>
    <w:rsid w:val="009B3DCB"/>
    <w:rsid w:val="009B4B57"/>
    <w:rsid w:val="009B734A"/>
    <w:rsid w:val="009C0140"/>
    <w:rsid w:val="009C0A4D"/>
    <w:rsid w:val="009C1532"/>
    <w:rsid w:val="009C3323"/>
    <w:rsid w:val="009C3DA6"/>
    <w:rsid w:val="009C483A"/>
    <w:rsid w:val="009C493D"/>
    <w:rsid w:val="009C5F0D"/>
    <w:rsid w:val="009C6CDF"/>
    <w:rsid w:val="009C7161"/>
    <w:rsid w:val="009C729E"/>
    <w:rsid w:val="009C72F9"/>
    <w:rsid w:val="009D0B20"/>
    <w:rsid w:val="009D0CDF"/>
    <w:rsid w:val="009D0E85"/>
    <w:rsid w:val="009D1EA5"/>
    <w:rsid w:val="009D2E4A"/>
    <w:rsid w:val="009D31B4"/>
    <w:rsid w:val="009D3700"/>
    <w:rsid w:val="009D4244"/>
    <w:rsid w:val="009D4A7C"/>
    <w:rsid w:val="009D5360"/>
    <w:rsid w:val="009D562D"/>
    <w:rsid w:val="009D70AE"/>
    <w:rsid w:val="009E025A"/>
    <w:rsid w:val="009E0FB8"/>
    <w:rsid w:val="009E12F7"/>
    <w:rsid w:val="009E3CD3"/>
    <w:rsid w:val="009E56C7"/>
    <w:rsid w:val="009E5931"/>
    <w:rsid w:val="009E5CD9"/>
    <w:rsid w:val="009E7321"/>
    <w:rsid w:val="009F0364"/>
    <w:rsid w:val="009F0B2A"/>
    <w:rsid w:val="009F1BD6"/>
    <w:rsid w:val="009F2244"/>
    <w:rsid w:val="009F2C2D"/>
    <w:rsid w:val="009F38E2"/>
    <w:rsid w:val="009F3B92"/>
    <w:rsid w:val="009F3CE0"/>
    <w:rsid w:val="009F4D5A"/>
    <w:rsid w:val="009F5F3E"/>
    <w:rsid w:val="009F6CBF"/>
    <w:rsid w:val="00A00A4C"/>
    <w:rsid w:val="00A0123B"/>
    <w:rsid w:val="00A012E3"/>
    <w:rsid w:val="00A017D9"/>
    <w:rsid w:val="00A01B9B"/>
    <w:rsid w:val="00A02B3F"/>
    <w:rsid w:val="00A02CB9"/>
    <w:rsid w:val="00A03CB2"/>
    <w:rsid w:val="00A051CF"/>
    <w:rsid w:val="00A05FCA"/>
    <w:rsid w:val="00A0674C"/>
    <w:rsid w:val="00A107C3"/>
    <w:rsid w:val="00A111CD"/>
    <w:rsid w:val="00A11A7D"/>
    <w:rsid w:val="00A11BB8"/>
    <w:rsid w:val="00A12466"/>
    <w:rsid w:val="00A1276E"/>
    <w:rsid w:val="00A13A85"/>
    <w:rsid w:val="00A15328"/>
    <w:rsid w:val="00A15F7B"/>
    <w:rsid w:val="00A167C6"/>
    <w:rsid w:val="00A20C3F"/>
    <w:rsid w:val="00A21664"/>
    <w:rsid w:val="00A22956"/>
    <w:rsid w:val="00A22C0B"/>
    <w:rsid w:val="00A24003"/>
    <w:rsid w:val="00A248B7"/>
    <w:rsid w:val="00A258DA"/>
    <w:rsid w:val="00A26683"/>
    <w:rsid w:val="00A26B13"/>
    <w:rsid w:val="00A27808"/>
    <w:rsid w:val="00A27B67"/>
    <w:rsid w:val="00A3115A"/>
    <w:rsid w:val="00A31575"/>
    <w:rsid w:val="00A31814"/>
    <w:rsid w:val="00A33AF0"/>
    <w:rsid w:val="00A3528D"/>
    <w:rsid w:val="00A35631"/>
    <w:rsid w:val="00A37A1F"/>
    <w:rsid w:val="00A37C7C"/>
    <w:rsid w:val="00A40389"/>
    <w:rsid w:val="00A4154D"/>
    <w:rsid w:val="00A422A0"/>
    <w:rsid w:val="00A43203"/>
    <w:rsid w:val="00A445C8"/>
    <w:rsid w:val="00A45692"/>
    <w:rsid w:val="00A460DA"/>
    <w:rsid w:val="00A46ABF"/>
    <w:rsid w:val="00A4720F"/>
    <w:rsid w:val="00A47636"/>
    <w:rsid w:val="00A47C27"/>
    <w:rsid w:val="00A512EC"/>
    <w:rsid w:val="00A5143A"/>
    <w:rsid w:val="00A51E85"/>
    <w:rsid w:val="00A5231F"/>
    <w:rsid w:val="00A52391"/>
    <w:rsid w:val="00A52460"/>
    <w:rsid w:val="00A5299D"/>
    <w:rsid w:val="00A53075"/>
    <w:rsid w:val="00A53424"/>
    <w:rsid w:val="00A53746"/>
    <w:rsid w:val="00A53A84"/>
    <w:rsid w:val="00A548CF"/>
    <w:rsid w:val="00A5530E"/>
    <w:rsid w:val="00A56D50"/>
    <w:rsid w:val="00A57A57"/>
    <w:rsid w:val="00A57A96"/>
    <w:rsid w:val="00A60169"/>
    <w:rsid w:val="00A60280"/>
    <w:rsid w:val="00A60FD7"/>
    <w:rsid w:val="00A61009"/>
    <w:rsid w:val="00A613A7"/>
    <w:rsid w:val="00A61E2C"/>
    <w:rsid w:val="00A620F7"/>
    <w:rsid w:val="00A626CD"/>
    <w:rsid w:val="00A6344A"/>
    <w:rsid w:val="00A63C0F"/>
    <w:rsid w:val="00A63FE7"/>
    <w:rsid w:val="00A665B6"/>
    <w:rsid w:val="00A67673"/>
    <w:rsid w:val="00A67B60"/>
    <w:rsid w:val="00A70040"/>
    <w:rsid w:val="00A701B9"/>
    <w:rsid w:val="00A721FC"/>
    <w:rsid w:val="00A72DAD"/>
    <w:rsid w:val="00A732EF"/>
    <w:rsid w:val="00A73697"/>
    <w:rsid w:val="00A743F0"/>
    <w:rsid w:val="00A75234"/>
    <w:rsid w:val="00A7565B"/>
    <w:rsid w:val="00A75665"/>
    <w:rsid w:val="00A76666"/>
    <w:rsid w:val="00A7681C"/>
    <w:rsid w:val="00A774FD"/>
    <w:rsid w:val="00A803B1"/>
    <w:rsid w:val="00A805A4"/>
    <w:rsid w:val="00A83699"/>
    <w:rsid w:val="00A83CBA"/>
    <w:rsid w:val="00A8500C"/>
    <w:rsid w:val="00A851E9"/>
    <w:rsid w:val="00A85E4E"/>
    <w:rsid w:val="00A86C8F"/>
    <w:rsid w:val="00A86F95"/>
    <w:rsid w:val="00A873C5"/>
    <w:rsid w:val="00A879CF"/>
    <w:rsid w:val="00A87CB1"/>
    <w:rsid w:val="00A87E08"/>
    <w:rsid w:val="00A904AC"/>
    <w:rsid w:val="00A907CF"/>
    <w:rsid w:val="00A91B91"/>
    <w:rsid w:val="00A91D31"/>
    <w:rsid w:val="00A93FE0"/>
    <w:rsid w:val="00A94658"/>
    <w:rsid w:val="00A94676"/>
    <w:rsid w:val="00A94DF2"/>
    <w:rsid w:val="00A95873"/>
    <w:rsid w:val="00A97326"/>
    <w:rsid w:val="00A97AAB"/>
    <w:rsid w:val="00AA0CB0"/>
    <w:rsid w:val="00AA12C1"/>
    <w:rsid w:val="00AA13DF"/>
    <w:rsid w:val="00AA1FA9"/>
    <w:rsid w:val="00AA315F"/>
    <w:rsid w:val="00AA33FD"/>
    <w:rsid w:val="00AA3CC7"/>
    <w:rsid w:val="00AA62F9"/>
    <w:rsid w:val="00AA660D"/>
    <w:rsid w:val="00AA68E5"/>
    <w:rsid w:val="00AA7ABC"/>
    <w:rsid w:val="00AB0691"/>
    <w:rsid w:val="00AB1219"/>
    <w:rsid w:val="00AB13C3"/>
    <w:rsid w:val="00AB20CB"/>
    <w:rsid w:val="00AB3432"/>
    <w:rsid w:val="00AB5624"/>
    <w:rsid w:val="00AB5720"/>
    <w:rsid w:val="00AB57F8"/>
    <w:rsid w:val="00AB6D02"/>
    <w:rsid w:val="00AB6E4E"/>
    <w:rsid w:val="00AC1B32"/>
    <w:rsid w:val="00AC1C2F"/>
    <w:rsid w:val="00AC200F"/>
    <w:rsid w:val="00AC204E"/>
    <w:rsid w:val="00AC2A19"/>
    <w:rsid w:val="00AC3D1D"/>
    <w:rsid w:val="00AC4C12"/>
    <w:rsid w:val="00AC4E43"/>
    <w:rsid w:val="00AC55CF"/>
    <w:rsid w:val="00AC5890"/>
    <w:rsid w:val="00AC5CF0"/>
    <w:rsid w:val="00AC6590"/>
    <w:rsid w:val="00AC7B8F"/>
    <w:rsid w:val="00AD0367"/>
    <w:rsid w:val="00AD06B4"/>
    <w:rsid w:val="00AD117F"/>
    <w:rsid w:val="00AD195C"/>
    <w:rsid w:val="00AD1E58"/>
    <w:rsid w:val="00AD33EE"/>
    <w:rsid w:val="00AD3647"/>
    <w:rsid w:val="00AD3A1B"/>
    <w:rsid w:val="00AD3C76"/>
    <w:rsid w:val="00AD4165"/>
    <w:rsid w:val="00AD5D3D"/>
    <w:rsid w:val="00AD6590"/>
    <w:rsid w:val="00AD7C05"/>
    <w:rsid w:val="00AE0970"/>
    <w:rsid w:val="00AE0D35"/>
    <w:rsid w:val="00AE25A9"/>
    <w:rsid w:val="00AE25CA"/>
    <w:rsid w:val="00AE3240"/>
    <w:rsid w:val="00AE334B"/>
    <w:rsid w:val="00AE3610"/>
    <w:rsid w:val="00AE3DA3"/>
    <w:rsid w:val="00AE44E4"/>
    <w:rsid w:val="00AE5379"/>
    <w:rsid w:val="00AE7197"/>
    <w:rsid w:val="00AF14FE"/>
    <w:rsid w:val="00AF18D4"/>
    <w:rsid w:val="00AF2374"/>
    <w:rsid w:val="00AF23D6"/>
    <w:rsid w:val="00AF2E2E"/>
    <w:rsid w:val="00AF42B3"/>
    <w:rsid w:val="00AF47F0"/>
    <w:rsid w:val="00AF4F6F"/>
    <w:rsid w:val="00AF6D99"/>
    <w:rsid w:val="00B0009E"/>
    <w:rsid w:val="00B00A6C"/>
    <w:rsid w:val="00B01859"/>
    <w:rsid w:val="00B01897"/>
    <w:rsid w:val="00B02CAD"/>
    <w:rsid w:val="00B03C22"/>
    <w:rsid w:val="00B03CDF"/>
    <w:rsid w:val="00B055DD"/>
    <w:rsid w:val="00B06049"/>
    <w:rsid w:val="00B10463"/>
    <w:rsid w:val="00B10EFE"/>
    <w:rsid w:val="00B111AB"/>
    <w:rsid w:val="00B112F6"/>
    <w:rsid w:val="00B12F6E"/>
    <w:rsid w:val="00B132EF"/>
    <w:rsid w:val="00B1405E"/>
    <w:rsid w:val="00B1455D"/>
    <w:rsid w:val="00B14AA4"/>
    <w:rsid w:val="00B14F8D"/>
    <w:rsid w:val="00B154D3"/>
    <w:rsid w:val="00B15ABA"/>
    <w:rsid w:val="00B16A71"/>
    <w:rsid w:val="00B16F22"/>
    <w:rsid w:val="00B2090A"/>
    <w:rsid w:val="00B209AC"/>
    <w:rsid w:val="00B20BB2"/>
    <w:rsid w:val="00B21DAF"/>
    <w:rsid w:val="00B22091"/>
    <w:rsid w:val="00B22D6A"/>
    <w:rsid w:val="00B22F3D"/>
    <w:rsid w:val="00B237B4"/>
    <w:rsid w:val="00B2513A"/>
    <w:rsid w:val="00B256F2"/>
    <w:rsid w:val="00B25A74"/>
    <w:rsid w:val="00B27B3D"/>
    <w:rsid w:val="00B27BE6"/>
    <w:rsid w:val="00B32D96"/>
    <w:rsid w:val="00B3307D"/>
    <w:rsid w:val="00B33C41"/>
    <w:rsid w:val="00B34413"/>
    <w:rsid w:val="00B36C03"/>
    <w:rsid w:val="00B37B05"/>
    <w:rsid w:val="00B41731"/>
    <w:rsid w:val="00B42556"/>
    <w:rsid w:val="00B4296B"/>
    <w:rsid w:val="00B43CB2"/>
    <w:rsid w:val="00B43E6B"/>
    <w:rsid w:val="00B45751"/>
    <w:rsid w:val="00B46105"/>
    <w:rsid w:val="00B4616A"/>
    <w:rsid w:val="00B4622E"/>
    <w:rsid w:val="00B466B3"/>
    <w:rsid w:val="00B4688B"/>
    <w:rsid w:val="00B51939"/>
    <w:rsid w:val="00B52966"/>
    <w:rsid w:val="00B5468B"/>
    <w:rsid w:val="00B54764"/>
    <w:rsid w:val="00B549C3"/>
    <w:rsid w:val="00B55532"/>
    <w:rsid w:val="00B55CE3"/>
    <w:rsid w:val="00B56CC1"/>
    <w:rsid w:val="00B578EA"/>
    <w:rsid w:val="00B57AEC"/>
    <w:rsid w:val="00B57FDB"/>
    <w:rsid w:val="00B6013B"/>
    <w:rsid w:val="00B60210"/>
    <w:rsid w:val="00B61DCE"/>
    <w:rsid w:val="00B62015"/>
    <w:rsid w:val="00B629F8"/>
    <w:rsid w:val="00B630D5"/>
    <w:rsid w:val="00B64815"/>
    <w:rsid w:val="00B6642C"/>
    <w:rsid w:val="00B702B5"/>
    <w:rsid w:val="00B710ED"/>
    <w:rsid w:val="00B7157F"/>
    <w:rsid w:val="00B71676"/>
    <w:rsid w:val="00B731DB"/>
    <w:rsid w:val="00B732E3"/>
    <w:rsid w:val="00B73E0F"/>
    <w:rsid w:val="00B76741"/>
    <w:rsid w:val="00B77108"/>
    <w:rsid w:val="00B777AF"/>
    <w:rsid w:val="00B80C46"/>
    <w:rsid w:val="00B823AB"/>
    <w:rsid w:val="00B829F9"/>
    <w:rsid w:val="00B82C04"/>
    <w:rsid w:val="00B83288"/>
    <w:rsid w:val="00B835AD"/>
    <w:rsid w:val="00B83A52"/>
    <w:rsid w:val="00B83A82"/>
    <w:rsid w:val="00B83D32"/>
    <w:rsid w:val="00B84164"/>
    <w:rsid w:val="00B84DDC"/>
    <w:rsid w:val="00B867D3"/>
    <w:rsid w:val="00B8685F"/>
    <w:rsid w:val="00B87844"/>
    <w:rsid w:val="00B87F5C"/>
    <w:rsid w:val="00B90928"/>
    <w:rsid w:val="00B917C2"/>
    <w:rsid w:val="00B9201A"/>
    <w:rsid w:val="00B932D1"/>
    <w:rsid w:val="00B93FE4"/>
    <w:rsid w:val="00B947BB"/>
    <w:rsid w:val="00B96EC7"/>
    <w:rsid w:val="00B97DD4"/>
    <w:rsid w:val="00BA02EA"/>
    <w:rsid w:val="00BA0C19"/>
    <w:rsid w:val="00BA14E0"/>
    <w:rsid w:val="00BA178B"/>
    <w:rsid w:val="00BA3F96"/>
    <w:rsid w:val="00BA4059"/>
    <w:rsid w:val="00BA52FE"/>
    <w:rsid w:val="00BA5F5D"/>
    <w:rsid w:val="00BA6680"/>
    <w:rsid w:val="00BA7582"/>
    <w:rsid w:val="00BB1031"/>
    <w:rsid w:val="00BB1776"/>
    <w:rsid w:val="00BB2719"/>
    <w:rsid w:val="00BB5722"/>
    <w:rsid w:val="00BB694F"/>
    <w:rsid w:val="00BB7338"/>
    <w:rsid w:val="00BB77A2"/>
    <w:rsid w:val="00BB7934"/>
    <w:rsid w:val="00BB79F3"/>
    <w:rsid w:val="00BB79FB"/>
    <w:rsid w:val="00BB7B32"/>
    <w:rsid w:val="00BC06E7"/>
    <w:rsid w:val="00BC1BE7"/>
    <w:rsid w:val="00BC1CFC"/>
    <w:rsid w:val="00BC26C7"/>
    <w:rsid w:val="00BC2CD1"/>
    <w:rsid w:val="00BC2D54"/>
    <w:rsid w:val="00BC3152"/>
    <w:rsid w:val="00BC3989"/>
    <w:rsid w:val="00BC39D5"/>
    <w:rsid w:val="00BC51B2"/>
    <w:rsid w:val="00BD0363"/>
    <w:rsid w:val="00BD236E"/>
    <w:rsid w:val="00BD2F88"/>
    <w:rsid w:val="00BD4126"/>
    <w:rsid w:val="00BD4851"/>
    <w:rsid w:val="00BD5E15"/>
    <w:rsid w:val="00BD6A1C"/>
    <w:rsid w:val="00BD6A83"/>
    <w:rsid w:val="00BD7271"/>
    <w:rsid w:val="00BE43C8"/>
    <w:rsid w:val="00BE491C"/>
    <w:rsid w:val="00BE4C90"/>
    <w:rsid w:val="00BE595F"/>
    <w:rsid w:val="00BE62F7"/>
    <w:rsid w:val="00BE7842"/>
    <w:rsid w:val="00BE7B02"/>
    <w:rsid w:val="00BF0535"/>
    <w:rsid w:val="00BF0B10"/>
    <w:rsid w:val="00BF11D9"/>
    <w:rsid w:val="00BF1504"/>
    <w:rsid w:val="00BF2B5C"/>
    <w:rsid w:val="00BF2C7E"/>
    <w:rsid w:val="00BF3944"/>
    <w:rsid w:val="00BF4618"/>
    <w:rsid w:val="00BF7D73"/>
    <w:rsid w:val="00C00057"/>
    <w:rsid w:val="00C00314"/>
    <w:rsid w:val="00C003DC"/>
    <w:rsid w:val="00C00EAD"/>
    <w:rsid w:val="00C012D6"/>
    <w:rsid w:val="00C042F5"/>
    <w:rsid w:val="00C05126"/>
    <w:rsid w:val="00C05252"/>
    <w:rsid w:val="00C0594C"/>
    <w:rsid w:val="00C061C1"/>
    <w:rsid w:val="00C07D3C"/>
    <w:rsid w:val="00C10CF4"/>
    <w:rsid w:val="00C1124E"/>
    <w:rsid w:val="00C11471"/>
    <w:rsid w:val="00C11488"/>
    <w:rsid w:val="00C1203D"/>
    <w:rsid w:val="00C1212A"/>
    <w:rsid w:val="00C13D6E"/>
    <w:rsid w:val="00C14902"/>
    <w:rsid w:val="00C154DA"/>
    <w:rsid w:val="00C15C20"/>
    <w:rsid w:val="00C1742B"/>
    <w:rsid w:val="00C179EF"/>
    <w:rsid w:val="00C2059A"/>
    <w:rsid w:val="00C207B1"/>
    <w:rsid w:val="00C20961"/>
    <w:rsid w:val="00C20AEA"/>
    <w:rsid w:val="00C20B85"/>
    <w:rsid w:val="00C21205"/>
    <w:rsid w:val="00C212AB"/>
    <w:rsid w:val="00C22D02"/>
    <w:rsid w:val="00C246C3"/>
    <w:rsid w:val="00C25DE7"/>
    <w:rsid w:val="00C2620B"/>
    <w:rsid w:val="00C302A1"/>
    <w:rsid w:val="00C329E1"/>
    <w:rsid w:val="00C33356"/>
    <w:rsid w:val="00C33646"/>
    <w:rsid w:val="00C34021"/>
    <w:rsid w:val="00C35BF1"/>
    <w:rsid w:val="00C371B7"/>
    <w:rsid w:val="00C37293"/>
    <w:rsid w:val="00C3749E"/>
    <w:rsid w:val="00C37587"/>
    <w:rsid w:val="00C37681"/>
    <w:rsid w:val="00C377D2"/>
    <w:rsid w:val="00C37F5C"/>
    <w:rsid w:val="00C431C4"/>
    <w:rsid w:val="00C43918"/>
    <w:rsid w:val="00C43A82"/>
    <w:rsid w:val="00C44208"/>
    <w:rsid w:val="00C44D6B"/>
    <w:rsid w:val="00C46615"/>
    <w:rsid w:val="00C47458"/>
    <w:rsid w:val="00C4778B"/>
    <w:rsid w:val="00C50781"/>
    <w:rsid w:val="00C51434"/>
    <w:rsid w:val="00C521F9"/>
    <w:rsid w:val="00C521FA"/>
    <w:rsid w:val="00C52242"/>
    <w:rsid w:val="00C52AAC"/>
    <w:rsid w:val="00C53BC1"/>
    <w:rsid w:val="00C5530C"/>
    <w:rsid w:val="00C562B3"/>
    <w:rsid w:val="00C56C2B"/>
    <w:rsid w:val="00C6079B"/>
    <w:rsid w:val="00C60A83"/>
    <w:rsid w:val="00C612EC"/>
    <w:rsid w:val="00C62EFC"/>
    <w:rsid w:val="00C632D7"/>
    <w:rsid w:val="00C63D03"/>
    <w:rsid w:val="00C64E20"/>
    <w:rsid w:val="00C65448"/>
    <w:rsid w:val="00C6554F"/>
    <w:rsid w:val="00C66453"/>
    <w:rsid w:val="00C70722"/>
    <w:rsid w:val="00C70BD0"/>
    <w:rsid w:val="00C70FA0"/>
    <w:rsid w:val="00C73751"/>
    <w:rsid w:val="00C73D2E"/>
    <w:rsid w:val="00C7428E"/>
    <w:rsid w:val="00C744BD"/>
    <w:rsid w:val="00C7773F"/>
    <w:rsid w:val="00C804C2"/>
    <w:rsid w:val="00C80970"/>
    <w:rsid w:val="00C80DC7"/>
    <w:rsid w:val="00C81EE8"/>
    <w:rsid w:val="00C82EBB"/>
    <w:rsid w:val="00C8371F"/>
    <w:rsid w:val="00C83CA4"/>
    <w:rsid w:val="00C83DC3"/>
    <w:rsid w:val="00C86947"/>
    <w:rsid w:val="00C8711E"/>
    <w:rsid w:val="00C87327"/>
    <w:rsid w:val="00C87BC8"/>
    <w:rsid w:val="00C91973"/>
    <w:rsid w:val="00C9261D"/>
    <w:rsid w:val="00C929C6"/>
    <w:rsid w:val="00C93C63"/>
    <w:rsid w:val="00C9494E"/>
    <w:rsid w:val="00CA02D0"/>
    <w:rsid w:val="00CA0E9D"/>
    <w:rsid w:val="00CA1EC7"/>
    <w:rsid w:val="00CA28FF"/>
    <w:rsid w:val="00CA38C1"/>
    <w:rsid w:val="00CA4018"/>
    <w:rsid w:val="00CA440B"/>
    <w:rsid w:val="00CA44F7"/>
    <w:rsid w:val="00CA4691"/>
    <w:rsid w:val="00CA58D8"/>
    <w:rsid w:val="00CA5CB0"/>
    <w:rsid w:val="00CA6827"/>
    <w:rsid w:val="00CA6AFF"/>
    <w:rsid w:val="00CA7399"/>
    <w:rsid w:val="00CB00E4"/>
    <w:rsid w:val="00CB0CDE"/>
    <w:rsid w:val="00CB0ED6"/>
    <w:rsid w:val="00CB1B6E"/>
    <w:rsid w:val="00CB2A04"/>
    <w:rsid w:val="00CB2D27"/>
    <w:rsid w:val="00CB36F2"/>
    <w:rsid w:val="00CB43F0"/>
    <w:rsid w:val="00CB4F51"/>
    <w:rsid w:val="00CB7BB9"/>
    <w:rsid w:val="00CC080F"/>
    <w:rsid w:val="00CC1923"/>
    <w:rsid w:val="00CC1E59"/>
    <w:rsid w:val="00CC2AA5"/>
    <w:rsid w:val="00CC368E"/>
    <w:rsid w:val="00CC4091"/>
    <w:rsid w:val="00CC47BD"/>
    <w:rsid w:val="00CC5AAD"/>
    <w:rsid w:val="00CC6AA0"/>
    <w:rsid w:val="00CC6B62"/>
    <w:rsid w:val="00CC778A"/>
    <w:rsid w:val="00CD0A6A"/>
    <w:rsid w:val="00CD153E"/>
    <w:rsid w:val="00CD1ECA"/>
    <w:rsid w:val="00CD273A"/>
    <w:rsid w:val="00CD2B17"/>
    <w:rsid w:val="00CD4214"/>
    <w:rsid w:val="00CD7FD6"/>
    <w:rsid w:val="00CE13E2"/>
    <w:rsid w:val="00CE26A5"/>
    <w:rsid w:val="00CE2731"/>
    <w:rsid w:val="00CE2B5B"/>
    <w:rsid w:val="00CE3418"/>
    <w:rsid w:val="00CE3E87"/>
    <w:rsid w:val="00CE5AFA"/>
    <w:rsid w:val="00CE5F79"/>
    <w:rsid w:val="00CE5FA9"/>
    <w:rsid w:val="00CE69FA"/>
    <w:rsid w:val="00CE6E9D"/>
    <w:rsid w:val="00CF354D"/>
    <w:rsid w:val="00CF35DB"/>
    <w:rsid w:val="00CF41FA"/>
    <w:rsid w:val="00CF5C9C"/>
    <w:rsid w:val="00CF6156"/>
    <w:rsid w:val="00CF63A2"/>
    <w:rsid w:val="00CF7253"/>
    <w:rsid w:val="00CF7BD5"/>
    <w:rsid w:val="00D0092A"/>
    <w:rsid w:val="00D0143F"/>
    <w:rsid w:val="00D02A7A"/>
    <w:rsid w:val="00D0314D"/>
    <w:rsid w:val="00D03B03"/>
    <w:rsid w:val="00D03F4E"/>
    <w:rsid w:val="00D04063"/>
    <w:rsid w:val="00D068AA"/>
    <w:rsid w:val="00D07184"/>
    <w:rsid w:val="00D10CC5"/>
    <w:rsid w:val="00D10D54"/>
    <w:rsid w:val="00D114E8"/>
    <w:rsid w:val="00D118BF"/>
    <w:rsid w:val="00D13166"/>
    <w:rsid w:val="00D14159"/>
    <w:rsid w:val="00D14A4B"/>
    <w:rsid w:val="00D14E52"/>
    <w:rsid w:val="00D15D85"/>
    <w:rsid w:val="00D164CD"/>
    <w:rsid w:val="00D16C53"/>
    <w:rsid w:val="00D22310"/>
    <w:rsid w:val="00D227F0"/>
    <w:rsid w:val="00D22ED9"/>
    <w:rsid w:val="00D2483C"/>
    <w:rsid w:val="00D24AC5"/>
    <w:rsid w:val="00D24BE9"/>
    <w:rsid w:val="00D24FBD"/>
    <w:rsid w:val="00D25B9D"/>
    <w:rsid w:val="00D25F21"/>
    <w:rsid w:val="00D268FE"/>
    <w:rsid w:val="00D2750B"/>
    <w:rsid w:val="00D32D4D"/>
    <w:rsid w:val="00D32D60"/>
    <w:rsid w:val="00D333B9"/>
    <w:rsid w:val="00D33B21"/>
    <w:rsid w:val="00D3500E"/>
    <w:rsid w:val="00D3548A"/>
    <w:rsid w:val="00D35785"/>
    <w:rsid w:val="00D357B2"/>
    <w:rsid w:val="00D404F1"/>
    <w:rsid w:val="00D42A29"/>
    <w:rsid w:val="00D42E45"/>
    <w:rsid w:val="00D506DA"/>
    <w:rsid w:val="00D51361"/>
    <w:rsid w:val="00D51D43"/>
    <w:rsid w:val="00D52473"/>
    <w:rsid w:val="00D52655"/>
    <w:rsid w:val="00D526AB"/>
    <w:rsid w:val="00D52FC2"/>
    <w:rsid w:val="00D534B8"/>
    <w:rsid w:val="00D539A0"/>
    <w:rsid w:val="00D53AFE"/>
    <w:rsid w:val="00D53D37"/>
    <w:rsid w:val="00D5430D"/>
    <w:rsid w:val="00D545E3"/>
    <w:rsid w:val="00D5475F"/>
    <w:rsid w:val="00D56666"/>
    <w:rsid w:val="00D603B1"/>
    <w:rsid w:val="00D6086A"/>
    <w:rsid w:val="00D6267A"/>
    <w:rsid w:val="00D65768"/>
    <w:rsid w:val="00D65FE1"/>
    <w:rsid w:val="00D669C1"/>
    <w:rsid w:val="00D66A8E"/>
    <w:rsid w:val="00D66B39"/>
    <w:rsid w:val="00D67609"/>
    <w:rsid w:val="00D71664"/>
    <w:rsid w:val="00D72748"/>
    <w:rsid w:val="00D729FD"/>
    <w:rsid w:val="00D72A12"/>
    <w:rsid w:val="00D760D9"/>
    <w:rsid w:val="00D773D7"/>
    <w:rsid w:val="00D7758E"/>
    <w:rsid w:val="00D77BB5"/>
    <w:rsid w:val="00D80108"/>
    <w:rsid w:val="00D80942"/>
    <w:rsid w:val="00D81433"/>
    <w:rsid w:val="00D81CB0"/>
    <w:rsid w:val="00D834F3"/>
    <w:rsid w:val="00D83F5F"/>
    <w:rsid w:val="00D83FD7"/>
    <w:rsid w:val="00D84E35"/>
    <w:rsid w:val="00D8739A"/>
    <w:rsid w:val="00D8770F"/>
    <w:rsid w:val="00D878E6"/>
    <w:rsid w:val="00D9138C"/>
    <w:rsid w:val="00D92578"/>
    <w:rsid w:val="00D92759"/>
    <w:rsid w:val="00D931AA"/>
    <w:rsid w:val="00D94DBF"/>
    <w:rsid w:val="00D950C7"/>
    <w:rsid w:val="00D95F90"/>
    <w:rsid w:val="00D9637F"/>
    <w:rsid w:val="00D966C3"/>
    <w:rsid w:val="00D9709A"/>
    <w:rsid w:val="00D97A0E"/>
    <w:rsid w:val="00D97A89"/>
    <w:rsid w:val="00DA0272"/>
    <w:rsid w:val="00DA0730"/>
    <w:rsid w:val="00DA0B90"/>
    <w:rsid w:val="00DA1C9E"/>
    <w:rsid w:val="00DA4A77"/>
    <w:rsid w:val="00DA5E2C"/>
    <w:rsid w:val="00DA6385"/>
    <w:rsid w:val="00DA63F8"/>
    <w:rsid w:val="00DA6F23"/>
    <w:rsid w:val="00DA71E5"/>
    <w:rsid w:val="00DA7297"/>
    <w:rsid w:val="00DA79CB"/>
    <w:rsid w:val="00DB0DC7"/>
    <w:rsid w:val="00DB0E80"/>
    <w:rsid w:val="00DB10A2"/>
    <w:rsid w:val="00DB14DF"/>
    <w:rsid w:val="00DB2F39"/>
    <w:rsid w:val="00DB4215"/>
    <w:rsid w:val="00DB4650"/>
    <w:rsid w:val="00DB4B45"/>
    <w:rsid w:val="00DB4E6E"/>
    <w:rsid w:val="00DB52FE"/>
    <w:rsid w:val="00DB58F4"/>
    <w:rsid w:val="00DC0086"/>
    <w:rsid w:val="00DC0275"/>
    <w:rsid w:val="00DC0ECE"/>
    <w:rsid w:val="00DC1FE8"/>
    <w:rsid w:val="00DC2D4B"/>
    <w:rsid w:val="00DC42D2"/>
    <w:rsid w:val="00DC4356"/>
    <w:rsid w:val="00DC544C"/>
    <w:rsid w:val="00DC574A"/>
    <w:rsid w:val="00DC5B99"/>
    <w:rsid w:val="00DC5D61"/>
    <w:rsid w:val="00DC649E"/>
    <w:rsid w:val="00DC65CF"/>
    <w:rsid w:val="00DC6EBB"/>
    <w:rsid w:val="00DC6F77"/>
    <w:rsid w:val="00DC7BE2"/>
    <w:rsid w:val="00DD0069"/>
    <w:rsid w:val="00DD108A"/>
    <w:rsid w:val="00DD10A3"/>
    <w:rsid w:val="00DD1965"/>
    <w:rsid w:val="00DD2160"/>
    <w:rsid w:val="00DD4BE3"/>
    <w:rsid w:val="00DD6DA0"/>
    <w:rsid w:val="00DE194A"/>
    <w:rsid w:val="00DE1C24"/>
    <w:rsid w:val="00DE2352"/>
    <w:rsid w:val="00DE3188"/>
    <w:rsid w:val="00DE3886"/>
    <w:rsid w:val="00DE3997"/>
    <w:rsid w:val="00DE57E9"/>
    <w:rsid w:val="00DE5E8A"/>
    <w:rsid w:val="00DE6069"/>
    <w:rsid w:val="00DE691E"/>
    <w:rsid w:val="00DF000A"/>
    <w:rsid w:val="00DF03C5"/>
    <w:rsid w:val="00DF0BAF"/>
    <w:rsid w:val="00DF0BEC"/>
    <w:rsid w:val="00DF356C"/>
    <w:rsid w:val="00DF3F94"/>
    <w:rsid w:val="00DF5B77"/>
    <w:rsid w:val="00DF7801"/>
    <w:rsid w:val="00E01E92"/>
    <w:rsid w:val="00E022E9"/>
    <w:rsid w:val="00E02788"/>
    <w:rsid w:val="00E03357"/>
    <w:rsid w:val="00E0409A"/>
    <w:rsid w:val="00E04153"/>
    <w:rsid w:val="00E06694"/>
    <w:rsid w:val="00E06F88"/>
    <w:rsid w:val="00E075B7"/>
    <w:rsid w:val="00E118E9"/>
    <w:rsid w:val="00E133E0"/>
    <w:rsid w:val="00E16C2C"/>
    <w:rsid w:val="00E17C0D"/>
    <w:rsid w:val="00E17FD4"/>
    <w:rsid w:val="00E20AE0"/>
    <w:rsid w:val="00E21825"/>
    <w:rsid w:val="00E2218B"/>
    <w:rsid w:val="00E22291"/>
    <w:rsid w:val="00E23F95"/>
    <w:rsid w:val="00E25EF9"/>
    <w:rsid w:val="00E30650"/>
    <w:rsid w:val="00E308BB"/>
    <w:rsid w:val="00E3296A"/>
    <w:rsid w:val="00E33D6D"/>
    <w:rsid w:val="00E346B9"/>
    <w:rsid w:val="00E348E8"/>
    <w:rsid w:val="00E353A7"/>
    <w:rsid w:val="00E35A42"/>
    <w:rsid w:val="00E360BB"/>
    <w:rsid w:val="00E369ED"/>
    <w:rsid w:val="00E37CA3"/>
    <w:rsid w:val="00E447CA"/>
    <w:rsid w:val="00E44C69"/>
    <w:rsid w:val="00E45EB3"/>
    <w:rsid w:val="00E46012"/>
    <w:rsid w:val="00E460CF"/>
    <w:rsid w:val="00E46835"/>
    <w:rsid w:val="00E500E6"/>
    <w:rsid w:val="00E50B79"/>
    <w:rsid w:val="00E516FC"/>
    <w:rsid w:val="00E52D9C"/>
    <w:rsid w:val="00E53385"/>
    <w:rsid w:val="00E54B5F"/>
    <w:rsid w:val="00E56524"/>
    <w:rsid w:val="00E6162B"/>
    <w:rsid w:val="00E624FB"/>
    <w:rsid w:val="00E62A14"/>
    <w:rsid w:val="00E62B5A"/>
    <w:rsid w:val="00E63081"/>
    <w:rsid w:val="00E63A40"/>
    <w:rsid w:val="00E64093"/>
    <w:rsid w:val="00E645F4"/>
    <w:rsid w:val="00E65707"/>
    <w:rsid w:val="00E66007"/>
    <w:rsid w:val="00E66157"/>
    <w:rsid w:val="00E668FF"/>
    <w:rsid w:val="00E66983"/>
    <w:rsid w:val="00E71345"/>
    <w:rsid w:val="00E71979"/>
    <w:rsid w:val="00E71CB9"/>
    <w:rsid w:val="00E72BE4"/>
    <w:rsid w:val="00E7311A"/>
    <w:rsid w:val="00E7356C"/>
    <w:rsid w:val="00E74323"/>
    <w:rsid w:val="00E74CEA"/>
    <w:rsid w:val="00E74F74"/>
    <w:rsid w:val="00E76248"/>
    <w:rsid w:val="00E76B90"/>
    <w:rsid w:val="00E77810"/>
    <w:rsid w:val="00E82C16"/>
    <w:rsid w:val="00E83098"/>
    <w:rsid w:val="00E83258"/>
    <w:rsid w:val="00E832F0"/>
    <w:rsid w:val="00E836B8"/>
    <w:rsid w:val="00E84601"/>
    <w:rsid w:val="00E848B2"/>
    <w:rsid w:val="00E8578F"/>
    <w:rsid w:val="00E874DF"/>
    <w:rsid w:val="00E90F4E"/>
    <w:rsid w:val="00E913CE"/>
    <w:rsid w:val="00E91448"/>
    <w:rsid w:val="00E920AD"/>
    <w:rsid w:val="00E92498"/>
    <w:rsid w:val="00E93D86"/>
    <w:rsid w:val="00E94DA7"/>
    <w:rsid w:val="00E95BEF"/>
    <w:rsid w:val="00E95D4D"/>
    <w:rsid w:val="00E9648B"/>
    <w:rsid w:val="00E9657C"/>
    <w:rsid w:val="00E96E32"/>
    <w:rsid w:val="00E96EB2"/>
    <w:rsid w:val="00EA0ECD"/>
    <w:rsid w:val="00EA26B5"/>
    <w:rsid w:val="00EA295E"/>
    <w:rsid w:val="00EA395E"/>
    <w:rsid w:val="00EA47AC"/>
    <w:rsid w:val="00EA47B4"/>
    <w:rsid w:val="00EA64DA"/>
    <w:rsid w:val="00EA6D4A"/>
    <w:rsid w:val="00EB2E47"/>
    <w:rsid w:val="00EB3A91"/>
    <w:rsid w:val="00EB4A77"/>
    <w:rsid w:val="00EB533C"/>
    <w:rsid w:val="00EB5824"/>
    <w:rsid w:val="00EB59B7"/>
    <w:rsid w:val="00EB703D"/>
    <w:rsid w:val="00EB74BD"/>
    <w:rsid w:val="00EC0BB1"/>
    <w:rsid w:val="00EC3765"/>
    <w:rsid w:val="00EC381F"/>
    <w:rsid w:val="00EC4F99"/>
    <w:rsid w:val="00EC53FC"/>
    <w:rsid w:val="00EC5642"/>
    <w:rsid w:val="00EC5B64"/>
    <w:rsid w:val="00EC68DA"/>
    <w:rsid w:val="00EC75E3"/>
    <w:rsid w:val="00EC7A16"/>
    <w:rsid w:val="00EC7CAB"/>
    <w:rsid w:val="00EC7FC2"/>
    <w:rsid w:val="00ED146E"/>
    <w:rsid w:val="00ED28BB"/>
    <w:rsid w:val="00ED3DB5"/>
    <w:rsid w:val="00ED478C"/>
    <w:rsid w:val="00ED491F"/>
    <w:rsid w:val="00ED534D"/>
    <w:rsid w:val="00ED6BF4"/>
    <w:rsid w:val="00ED7008"/>
    <w:rsid w:val="00ED72F5"/>
    <w:rsid w:val="00ED7B9E"/>
    <w:rsid w:val="00ED7BA8"/>
    <w:rsid w:val="00ED7F95"/>
    <w:rsid w:val="00EE405C"/>
    <w:rsid w:val="00EE431C"/>
    <w:rsid w:val="00EE499C"/>
    <w:rsid w:val="00EE6D66"/>
    <w:rsid w:val="00EF23A0"/>
    <w:rsid w:val="00EF24E1"/>
    <w:rsid w:val="00EF24EF"/>
    <w:rsid w:val="00EF2721"/>
    <w:rsid w:val="00EF289D"/>
    <w:rsid w:val="00EF3081"/>
    <w:rsid w:val="00EF4D09"/>
    <w:rsid w:val="00EF5B3C"/>
    <w:rsid w:val="00EF6680"/>
    <w:rsid w:val="00EF6B9C"/>
    <w:rsid w:val="00EF6BFC"/>
    <w:rsid w:val="00EF711D"/>
    <w:rsid w:val="00F006EA"/>
    <w:rsid w:val="00F00989"/>
    <w:rsid w:val="00F00EA1"/>
    <w:rsid w:val="00F0172D"/>
    <w:rsid w:val="00F01A6E"/>
    <w:rsid w:val="00F0222B"/>
    <w:rsid w:val="00F02B3A"/>
    <w:rsid w:val="00F02C1F"/>
    <w:rsid w:val="00F04377"/>
    <w:rsid w:val="00F04F9D"/>
    <w:rsid w:val="00F0577B"/>
    <w:rsid w:val="00F06F86"/>
    <w:rsid w:val="00F0768F"/>
    <w:rsid w:val="00F07956"/>
    <w:rsid w:val="00F07AA0"/>
    <w:rsid w:val="00F10160"/>
    <w:rsid w:val="00F102D6"/>
    <w:rsid w:val="00F15032"/>
    <w:rsid w:val="00F15F8E"/>
    <w:rsid w:val="00F16367"/>
    <w:rsid w:val="00F178CA"/>
    <w:rsid w:val="00F17E26"/>
    <w:rsid w:val="00F20503"/>
    <w:rsid w:val="00F20710"/>
    <w:rsid w:val="00F20E55"/>
    <w:rsid w:val="00F2214D"/>
    <w:rsid w:val="00F236B9"/>
    <w:rsid w:val="00F2447B"/>
    <w:rsid w:val="00F27B40"/>
    <w:rsid w:val="00F27F72"/>
    <w:rsid w:val="00F30981"/>
    <w:rsid w:val="00F30989"/>
    <w:rsid w:val="00F30D5F"/>
    <w:rsid w:val="00F31958"/>
    <w:rsid w:val="00F3203E"/>
    <w:rsid w:val="00F32EDD"/>
    <w:rsid w:val="00F32FE8"/>
    <w:rsid w:val="00F36A25"/>
    <w:rsid w:val="00F36B90"/>
    <w:rsid w:val="00F37685"/>
    <w:rsid w:val="00F37850"/>
    <w:rsid w:val="00F379CF"/>
    <w:rsid w:val="00F407D9"/>
    <w:rsid w:val="00F41737"/>
    <w:rsid w:val="00F4182E"/>
    <w:rsid w:val="00F43CF9"/>
    <w:rsid w:val="00F4472B"/>
    <w:rsid w:val="00F44E35"/>
    <w:rsid w:val="00F45E89"/>
    <w:rsid w:val="00F477CD"/>
    <w:rsid w:val="00F47B52"/>
    <w:rsid w:val="00F5008E"/>
    <w:rsid w:val="00F507D7"/>
    <w:rsid w:val="00F5181E"/>
    <w:rsid w:val="00F51A53"/>
    <w:rsid w:val="00F53772"/>
    <w:rsid w:val="00F541B9"/>
    <w:rsid w:val="00F555D1"/>
    <w:rsid w:val="00F5599C"/>
    <w:rsid w:val="00F56707"/>
    <w:rsid w:val="00F57E9B"/>
    <w:rsid w:val="00F57EDF"/>
    <w:rsid w:val="00F60F5D"/>
    <w:rsid w:val="00F61144"/>
    <w:rsid w:val="00F61502"/>
    <w:rsid w:val="00F61C50"/>
    <w:rsid w:val="00F61E18"/>
    <w:rsid w:val="00F629AF"/>
    <w:rsid w:val="00F62B80"/>
    <w:rsid w:val="00F63848"/>
    <w:rsid w:val="00F64092"/>
    <w:rsid w:val="00F64586"/>
    <w:rsid w:val="00F6494C"/>
    <w:rsid w:val="00F6547A"/>
    <w:rsid w:val="00F65E45"/>
    <w:rsid w:val="00F675D7"/>
    <w:rsid w:val="00F71788"/>
    <w:rsid w:val="00F71C6B"/>
    <w:rsid w:val="00F73B64"/>
    <w:rsid w:val="00F76791"/>
    <w:rsid w:val="00F7696B"/>
    <w:rsid w:val="00F76D2E"/>
    <w:rsid w:val="00F7787C"/>
    <w:rsid w:val="00F80099"/>
    <w:rsid w:val="00F80416"/>
    <w:rsid w:val="00F82624"/>
    <w:rsid w:val="00F82CCF"/>
    <w:rsid w:val="00F83FAA"/>
    <w:rsid w:val="00F840BA"/>
    <w:rsid w:val="00F841BB"/>
    <w:rsid w:val="00F846FE"/>
    <w:rsid w:val="00F85211"/>
    <w:rsid w:val="00F853F0"/>
    <w:rsid w:val="00F85C5A"/>
    <w:rsid w:val="00F8612F"/>
    <w:rsid w:val="00F90A90"/>
    <w:rsid w:val="00F90FFA"/>
    <w:rsid w:val="00F913AD"/>
    <w:rsid w:val="00F91D36"/>
    <w:rsid w:val="00F93129"/>
    <w:rsid w:val="00F931D3"/>
    <w:rsid w:val="00F93535"/>
    <w:rsid w:val="00F9483C"/>
    <w:rsid w:val="00F94F2C"/>
    <w:rsid w:val="00F97284"/>
    <w:rsid w:val="00F97304"/>
    <w:rsid w:val="00FA0120"/>
    <w:rsid w:val="00FA0FE2"/>
    <w:rsid w:val="00FA29A4"/>
    <w:rsid w:val="00FA330E"/>
    <w:rsid w:val="00FA459E"/>
    <w:rsid w:val="00FA6424"/>
    <w:rsid w:val="00FB0E75"/>
    <w:rsid w:val="00FB151A"/>
    <w:rsid w:val="00FB31CB"/>
    <w:rsid w:val="00FB4486"/>
    <w:rsid w:val="00FB4987"/>
    <w:rsid w:val="00FB4A12"/>
    <w:rsid w:val="00FB4D4D"/>
    <w:rsid w:val="00FB5DCB"/>
    <w:rsid w:val="00FB766D"/>
    <w:rsid w:val="00FC2131"/>
    <w:rsid w:val="00FC266B"/>
    <w:rsid w:val="00FC4914"/>
    <w:rsid w:val="00FC4F2E"/>
    <w:rsid w:val="00FC5665"/>
    <w:rsid w:val="00FC6ABF"/>
    <w:rsid w:val="00FC6F81"/>
    <w:rsid w:val="00FC7952"/>
    <w:rsid w:val="00FD1ED1"/>
    <w:rsid w:val="00FD2821"/>
    <w:rsid w:val="00FD39FF"/>
    <w:rsid w:val="00FD4192"/>
    <w:rsid w:val="00FD46F8"/>
    <w:rsid w:val="00FD58F5"/>
    <w:rsid w:val="00FD5D2C"/>
    <w:rsid w:val="00FE11AC"/>
    <w:rsid w:val="00FE1682"/>
    <w:rsid w:val="00FE1BE0"/>
    <w:rsid w:val="00FE2002"/>
    <w:rsid w:val="00FE293C"/>
    <w:rsid w:val="00FE2EA1"/>
    <w:rsid w:val="00FE4E00"/>
    <w:rsid w:val="00FE695F"/>
    <w:rsid w:val="00FE7D38"/>
    <w:rsid w:val="00FF0C16"/>
    <w:rsid w:val="00FF1283"/>
    <w:rsid w:val="00FF30AC"/>
    <w:rsid w:val="00FF415C"/>
    <w:rsid w:val="00FF4729"/>
    <w:rsid w:val="00FF4D24"/>
    <w:rsid w:val="00FF5080"/>
    <w:rsid w:val="00FF7E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A8281"/>
  <w15:docId w15:val="{B9C9641E-DB80-4339-99A7-CDCE92F7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14DF"/>
    <w:pPr>
      <w:spacing w:after="0" w:line="360" w:lineRule="auto"/>
      <w:jc w:val="both"/>
    </w:pPr>
    <w:rPr>
      <w:rFonts w:ascii="Segoe UI" w:hAnsi="Segoe UI"/>
      <w:sz w:val="24"/>
    </w:rPr>
  </w:style>
  <w:style w:type="paragraph" w:styleId="Nagwek1">
    <w:name w:val="heading 1"/>
    <w:basedOn w:val="Normalny"/>
    <w:next w:val="Normalny"/>
    <w:link w:val="Nagwek1Znak"/>
    <w:qFormat/>
    <w:rsid w:val="00DB14DF"/>
    <w:pPr>
      <w:keepNext/>
      <w:keepLines/>
      <w:numPr>
        <w:numId w:val="2"/>
      </w:numPr>
      <w:outlineLvl w:val="0"/>
    </w:pPr>
    <w:rPr>
      <w:b/>
      <w:szCs w:val="48"/>
    </w:rPr>
  </w:style>
  <w:style w:type="paragraph" w:styleId="Nagwek2">
    <w:name w:val="heading 2"/>
    <w:basedOn w:val="Normalny"/>
    <w:next w:val="Normalny"/>
    <w:link w:val="Nagwek2Znak"/>
    <w:qFormat/>
    <w:rsid w:val="00DB14DF"/>
    <w:pPr>
      <w:keepLines/>
      <w:numPr>
        <w:ilvl w:val="1"/>
        <w:numId w:val="2"/>
      </w:numPr>
      <w:spacing w:after="80"/>
      <w:ind w:left="578" w:hanging="578"/>
      <w:outlineLvl w:val="1"/>
    </w:pPr>
    <w:rPr>
      <w:b/>
      <w:szCs w:val="36"/>
    </w:rPr>
  </w:style>
  <w:style w:type="paragraph" w:styleId="Nagwek3">
    <w:name w:val="heading 3"/>
    <w:basedOn w:val="Normalny"/>
    <w:next w:val="Normalny"/>
    <w:link w:val="Nagwek3Znak"/>
    <w:autoRedefine/>
    <w:qFormat/>
    <w:rsid w:val="00340B7E"/>
    <w:pPr>
      <w:keepNext/>
      <w:keepLines/>
      <w:numPr>
        <w:ilvl w:val="2"/>
        <w:numId w:val="2"/>
      </w:numPr>
      <w:spacing w:after="80"/>
      <w:ind w:left="720"/>
      <w:outlineLvl w:val="2"/>
    </w:pPr>
    <w:rPr>
      <w:b/>
      <w:szCs w:val="28"/>
    </w:rPr>
  </w:style>
  <w:style w:type="paragraph" w:styleId="Nagwek4">
    <w:name w:val="heading 4"/>
    <w:basedOn w:val="Normalny"/>
    <w:next w:val="Normalny"/>
    <w:link w:val="Nagwek4Znak"/>
    <w:autoRedefine/>
    <w:qFormat/>
    <w:rsid w:val="00F2214D"/>
    <w:pPr>
      <w:keepNext/>
      <w:keepLines/>
      <w:numPr>
        <w:ilvl w:val="3"/>
        <w:numId w:val="2"/>
      </w:numPr>
      <w:ind w:left="862" w:hanging="862"/>
      <w:outlineLvl w:val="3"/>
    </w:pPr>
    <w:rPr>
      <w:b/>
      <w:szCs w:val="24"/>
    </w:rPr>
  </w:style>
  <w:style w:type="paragraph" w:styleId="Nagwek5">
    <w:name w:val="heading 5"/>
    <w:basedOn w:val="Normalny"/>
    <w:next w:val="Normalny"/>
    <w:link w:val="Nagwek5Znak"/>
    <w:pPr>
      <w:keepNext/>
      <w:keepLines/>
      <w:numPr>
        <w:ilvl w:val="4"/>
        <w:numId w:val="2"/>
      </w:numPr>
      <w:spacing w:before="220" w:after="40"/>
      <w:outlineLvl w:val="4"/>
    </w:pPr>
    <w:rPr>
      <w:b/>
    </w:rPr>
  </w:style>
  <w:style w:type="paragraph" w:styleId="Nagwek6">
    <w:name w:val="heading 6"/>
    <w:basedOn w:val="Normalny"/>
    <w:next w:val="Normalny"/>
    <w:pPr>
      <w:keepNext/>
      <w:keepLines/>
      <w:numPr>
        <w:ilvl w:val="5"/>
        <w:numId w:val="2"/>
      </w:numPr>
      <w:spacing w:before="200" w:after="40"/>
      <w:outlineLvl w:val="5"/>
    </w:pPr>
    <w:rPr>
      <w:b/>
      <w:sz w:val="20"/>
      <w:szCs w:val="20"/>
    </w:rPr>
  </w:style>
  <w:style w:type="paragraph" w:styleId="Nagwek7">
    <w:name w:val="heading 7"/>
    <w:basedOn w:val="Normalny"/>
    <w:next w:val="Normalny"/>
    <w:link w:val="Nagwek7Znak"/>
    <w:uiPriority w:val="9"/>
    <w:unhideWhenUsed/>
    <w:qFormat/>
    <w:rsid w:val="00D6267A"/>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D6267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D6267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uiPriority w:val="34"/>
    <w:qFormat/>
    <w:rsid w:val="00BB3060"/>
    <w:pPr>
      <w:ind w:left="720"/>
      <w:contextualSpacing/>
    </w:pPr>
  </w:style>
  <w:style w:type="character" w:styleId="Hipercze">
    <w:name w:val="Hyperlink"/>
    <w:basedOn w:val="Domylnaczcionkaakapitu"/>
    <w:uiPriority w:val="99"/>
    <w:unhideWhenUsed/>
    <w:rsid w:val="00436ED3"/>
    <w:rPr>
      <w:color w:val="0563C1" w:themeColor="hyperlink"/>
      <w:u w:val="single"/>
    </w:rPr>
  </w:style>
  <w:style w:type="paragraph" w:styleId="Tekstdymka">
    <w:name w:val="Balloon Text"/>
    <w:basedOn w:val="Normalny"/>
    <w:link w:val="TekstdymkaZnak"/>
    <w:uiPriority w:val="99"/>
    <w:semiHidden/>
    <w:unhideWhenUsed/>
    <w:rsid w:val="002E6DD4"/>
    <w:pPr>
      <w:spacing w:line="240" w:lineRule="auto"/>
    </w:pPr>
    <w:rPr>
      <w:rFonts w:cs="Segoe UI"/>
      <w:sz w:val="18"/>
      <w:szCs w:val="18"/>
    </w:rPr>
  </w:style>
  <w:style w:type="character" w:customStyle="1" w:styleId="TekstdymkaZnak">
    <w:name w:val="Tekst dymka Znak"/>
    <w:basedOn w:val="Domylnaczcionkaakapitu"/>
    <w:link w:val="Tekstdymka"/>
    <w:uiPriority w:val="99"/>
    <w:semiHidden/>
    <w:rsid w:val="002E6DD4"/>
    <w:rPr>
      <w:rFonts w:ascii="Segoe UI" w:hAnsi="Segoe UI" w:cs="Segoe UI"/>
      <w:sz w:val="18"/>
      <w:szCs w:val="18"/>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ezodstpw">
    <w:name w:val="No Spacing"/>
    <w:link w:val="BezodstpwZnak"/>
    <w:uiPriority w:val="1"/>
    <w:rsid w:val="00B84DDC"/>
    <w:pPr>
      <w:spacing w:after="0" w:line="240" w:lineRule="auto"/>
    </w:pPr>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B84DDC"/>
    <w:rPr>
      <w:rFonts w:asciiTheme="minorHAnsi" w:eastAsiaTheme="minorEastAsia" w:hAnsiTheme="minorHAnsi" w:cstheme="minorBidi"/>
    </w:rPr>
  </w:style>
  <w:style w:type="paragraph" w:styleId="Nagwek">
    <w:name w:val="header"/>
    <w:basedOn w:val="Normalny"/>
    <w:link w:val="NagwekZnak"/>
    <w:uiPriority w:val="99"/>
    <w:unhideWhenUsed/>
    <w:rsid w:val="00B84DDC"/>
    <w:pPr>
      <w:tabs>
        <w:tab w:val="center" w:pos="4536"/>
        <w:tab w:val="right" w:pos="9072"/>
      </w:tabs>
      <w:spacing w:line="240" w:lineRule="auto"/>
    </w:pPr>
  </w:style>
  <w:style w:type="character" w:customStyle="1" w:styleId="NagwekZnak">
    <w:name w:val="Nagłówek Znak"/>
    <w:basedOn w:val="Domylnaczcionkaakapitu"/>
    <w:link w:val="Nagwek"/>
    <w:uiPriority w:val="99"/>
    <w:rsid w:val="00B84DDC"/>
  </w:style>
  <w:style w:type="paragraph" w:styleId="Stopka">
    <w:name w:val="footer"/>
    <w:basedOn w:val="Normalny"/>
    <w:link w:val="StopkaZnak"/>
    <w:uiPriority w:val="99"/>
    <w:unhideWhenUsed/>
    <w:rsid w:val="00B84DDC"/>
    <w:pPr>
      <w:tabs>
        <w:tab w:val="center" w:pos="4536"/>
        <w:tab w:val="right" w:pos="9072"/>
      </w:tabs>
      <w:spacing w:line="240" w:lineRule="auto"/>
    </w:pPr>
  </w:style>
  <w:style w:type="character" w:customStyle="1" w:styleId="StopkaZnak">
    <w:name w:val="Stopka Znak"/>
    <w:basedOn w:val="Domylnaczcionkaakapitu"/>
    <w:link w:val="Stopka"/>
    <w:uiPriority w:val="99"/>
    <w:rsid w:val="00B84DDC"/>
  </w:style>
  <w:style w:type="paragraph" w:styleId="Nagwekspisutreci">
    <w:name w:val="TOC Heading"/>
    <w:basedOn w:val="Nagwek1"/>
    <w:next w:val="Normalny"/>
    <w:uiPriority w:val="39"/>
    <w:unhideWhenUsed/>
    <w:qFormat/>
    <w:rsid w:val="00900AB5"/>
    <w:pPr>
      <w:spacing w:before="240"/>
      <w:outlineLvl w:val="9"/>
    </w:pPr>
    <w:rPr>
      <w:rFonts w:asciiTheme="majorHAnsi" w:eastAsiaTheme="majorEastAsia" w:hAnsiTheme="majorHAnsi" w:cstheme="majorBidi"/>
      <w:b w:val="0"/>
      <w:color w:val="2E74B5" w:themeColor="accent1" w:themeShade="BF"/>
      <w:sz w:val="32"/>
      <w:szCs w:val="32"/>
    </w:rPr>
  </w:style>
  <w:style w:type="character" w:customStyle="1" w:styleId="Nagwek2Znak">
    <w:name w:val="Nagłówek 2 Znak"/>
    <w:basedOn w:val="Domylnaczcionkaakapitu"/>
    <w:link w:val="Nagwek2"/>
    <w:rsid w:val="00DB14DF"/>
    <w:rPr>
      <w:rFonts w:ascii="Segoe UI" w:hAnsi="Segoe UI"/>
      <w:b/>
      <w:sz w:val="24"/>
      <w:szCs w:val="36"/>
    </w:rPr>
  </w:style>
  <w:style w:type="character" w:customStyle="1" w:styleId="Nagwek7Znak">
    <w:name w:val="Nagłówek 7 Znak"/>
    <w:basedOn w:val="Domylnaczcionkaakapitu"/>
    <w:link w:val="Nagwek7"/>
    <w:uiPriority w:val="9"/>
    <w:rsid w:val="00D6267A"/>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D6267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D6267A"/>
    <w:rPr>
      <w:rFonts w:asciiTheme="majorHAnsi" w:eastAsiaTheme="majorEastAsia" w:hAnsiTheme="majorHAnsi" w:cstheme="majorBidi"/>
      <w:i/>
      <w:iCs/>
      <w:color w:val="272727" w:themeColor="text1" w:themeTint="D8"/>
      <w:sz w:val="21"/>
      <w:szCs w:val="21"/>
    </w:rPr>
  </w:style>
  <w:style w:type="paragraph" w:styleId="Spistreci1">
    <w:name w:val="toc 1"/>
    <w:basedOn w:val="Normalny"/>
    <w:next w:val="Normalny"/>
    <w:autoRedefine/>
    <w:uiPriority w:val="39"/>
    <w:unhideWhenUsed/>
    <w:rsid w:val="006207DA"/>
    <w:pPr>
      <w:tabs>
        <w:tab w:val="left" w:pos="426"/>
        <w:tab w:val="right" w:pos="9062"/>
      </w:tabs>
      <w:spacing w:before="360"/>
      <w:jc w:val="left"/>
    </w:pPr>
    <w:rPr>
      <w:rFonts w:asciiTheme="majorHAnsi" w:hAnsiTheme="majorHAnsi" w:cstheme="majorHAnsi"/>
      <w:b/>
      <w:bCs/>
      <w:caps/>
      <w:szCs w:val="24"/>
    </w:rPr>
  </w:style>
  <w:style w:type="paragraph" w:styleId="Spistreci2">
    <w:name w:val="toc 2"/>
    <w:basedOn w:val="Normalny"/>
    <w:next w:val="Normalny"/>
    <w:autoRedefine/>
    <w:uiPriority w:val="39"/>
    <w:unhideWhenUsed/>
    <w:rsid w:val="00CF6156"/>
    <w:pPr>
      <w:tabs>
        <w:tab w:val="left" w:pos="480"/>
        <w:tab w:val="right" w:pos="9062"/>
      </w:tabs>
      <w:spacing w:before="240"/>
      <w:jc w:val="left"/>
    </w:pPr>
    <w:rPr>
      <w:rFonts w:asciiTheme="minorHAnsi" w:hAnsiTheme="minorHAnsi" w:cstheme="minorHAnsi"/>
      <w:b/>
      <w:bCs/>
      <w:sz w:val="20"/>
      <w:szCs w:val="20"/>
    </w:rPr>
  </w:style>
  <w:style w:type="paragraph" w:styleId="Spistreci3">
    <w:name w:val="toc 3"/>
    <w:basedOn w:val="Normalny"/>
    <w:next w:val="Normalny"/>
    <w:autoRedefine/>
    <w:uiPriority w:val="39"/>
    <w:unhideWhenUsed/>
    <w:rsid w:val="006E5A67"/>
    <w:pPr>
      <w:ind w:left="240"/>
      <w:jc w:val="left"/>
    </w:pPr>
    <w:rPr>
      <w:rFonts w:asciiTheme="minorHAnsi" w:hAnsiTheme="minorHAnsi" w:cstheme="minorHAnsi"/>
      <w:sz w:val="20"/>
      <w:szCs w:val="20"/>
    </w:rPr>
  </w:style>
  <w:style w:type="table" w:styleId="Tabela-Siatka">
    <w:name w:val="Table Grid"/>
    <w:basedOn w:val="Standardowy"/>
    <w:uiPriority w:val="39"/>
    <w:rsid w:val="000D1B9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76666"/>
    <w:rPr>
      <w:sz w:val="16"/>
      <w:szCs w:val="16"/>
    </w:rPr>
  </w:style>
  <w:style w:type="paragraph" w:styleId="Tekstkomentarza">
    <w:name w:val="annotation text"/>
    <w:basedOn w:val="Normalny"/>
    <w:link w:val="TekstkomentarzaZnak"/>
    <w:uiPriority w:val="99"/>
    <w:semiHidden/>
    <w:unhideWhenUsed/>
    <w:rsid w:val="00A766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6666"/>
    <w:rPr>
      <w:sz w:val="20"/>
      <w:szCs w:val="20"/>
    </w:rPr>
  </w:style>
  <w:style w:type="paragraph" w:styleId="Tematkomentarza">
    <w:name w:val="annotation subject"/>
    <w:basedOn w:val="Tekstkomentarza"/>
    <w:next w:val="Tekstkomentarza"/>
    <w:link w:val="TematkomentarzaZnak"/>
    <w:uiPriority w:val="99"/>
    <w:semiHidden/>
    <w:unhideWhenUsed/>
    <w:rsid w:val="00A76666"/>
    <w:rPr>
      <w:b/>
      <w:bCs/>
    </w:rPr>
  </w:style>
  <w:style w:type="character" w:customStyle="1" w:styleId="TematkomentarzaZnak">
    <w:name w:val="Temat komentarza Znak"/>
    <w:basedOn w:val="TekstkomentarzaZnak"/>
    <w:link w:val="Tematkomentarza"/>
    <w:uiPriority w:val="99"/>
    <w:semiHidden/>
    <w:rsid w:val="00A76666"/>
    <w:rPr>
      <w:b/>
      <w:bCs/>
      <w:sz w:val="20"/>
      <w:szCs w:val="20"/>
    </w:rPr>
  </w:style>
  <w:style w:type="paragraph" w:styleId="Bibliografia">
    <w:name w:val="Bibliography"/>
    <w:basedOn w:val="Normalny"/>
    <w:next w:val="Normalny"/>
    <w:uiPriority w:val="37"/>
    <w:unhideWhenUsed/>
    <w:rsid w:val="008167F7"/>
    <w:pPr>
      <w:spacing w:after="240" w:line="240" w:lineRule="auto"/>
    </w:pPr>
  </w:style>
  <w:style w:type="paragraph" w:styleId="Tekstprzypisudolnego">
    <w:name w:val="footnote text"/>
    <w:basedOn w:val="Normalny"/>
    <w:link w:val="TekstprzypisudolnegoZnak"/>
    <w:uiPriority w:val="99"/>
    <w:semiHidden/>
    <w:unhideWhenUsed/>
    <w:rsid w:val="006F3B47"/>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3B47"/>
    <w:rPr>
      <w:sz w:val="20"/>
      <w:szCs w:val="20"/>
    </w:rPr>
  </w:style>
  <w:style w:type="character" w:styleId="Odwoanieprzypisudolnego">
    <w:name w:val="footnote reference"/>
    <w:basedOn w:val="Domylnaczcionkaakapitu"/>
    <w:uiPriority w:val="99"/>
    <w:semiHidden/>
    <w:unhideWhenUsed/>
    <w:rsid w:val="006F3B47"/>
    <w:rPr>
      <w:vertAlign w:val="superscript"/>
    </w:rPr>
  </w:style>
  <w:style w:type="character" w:styleId="Tekstzastpczy">
    <w:name w:val="Placeholder Text"/>
    <w:basedOn w:val="Domylnaczcionkaakapitu"/>
    <w:uiPriority w:val="99"/>
    <w:semiHidden/>
    <w:rsid w:val="00B51939"/>
    <w:rPr>
      <w:color w:val="808080"/>
    </w:rPr>
  </w:style>
  <w:style w:type="paragraph" w:styleId="Poprawka">
    <w:name w:val="Revision"/>
    <w:hidden/>
    <w:uiPriority w:val="99"/>
    <w:semiHidden/>
    <w:rsid w:val="00461154"/>
    <w:pPr>
      <w:spacing w:after="0" w:line="240" w:lineRule="auto"/>
    </w:pPr>
    <w:rPr>
      <w:sz w:val="24"/>
    </w:rPr>
  </w:style>
  <w:style w:type="character" w:styleId="Pogrubienie">
    <w:name w:val="Strong"/>
    <w:basedOn w:val="Domylnaczcionkaakapitu"/>
    <w:uiPriority w:val="22"/>
    <w:qFormat/>
    <w:rsid w:val="0058482B"/>
    <w:rPr>
      <w:b/>
      <w:bCs/>
    </w:rPr>
  </w:style>
  <w:style w:type="character" w:styleId="Uwydatnienie">
    <w:name w:val="Emphasis"/>
    <w:basedOn w:val="Domylnaczcionkaakapitu"/>
    <w:uiPriority w:val="20"/>
    <w:qFormat/>
    <w:rsid w:val="0058482B"/>
    <w:rPr>
      <w:i/>
      <w:iCs/>
    </w:rPr>
  </w:style>
  <w:style w:type="character" w:customStyle="1" w:styleId="Nagwek3Znak">
    <w:name w:val="Nagłówek 3 Znak"/>
    <w:basedOn w:val="Domylnaczcionkaakapitu"/>
    <w:link w:val="Nagwek3"/>
    <w:rsid w:val="00340B7E"/>
    <w:rPr>
      <w:rFonts w:ascii="Segoe UI" w:hAnsi="Segoe UI"/>
      <w:b/>
      <w:sz w:val="24"/>
      <w:szCs w:val="28"/>
    </w:rPr>
  </w:style>
  <w:style w:type="character" w:customStyle="1" w:styleId="Nagwek4Znak">
    <w:name w:val="Nagłówek 4 Znak"/>
    <w:basedOn w:val="Domylnaczcionkaakapitu"/>
    <w:link w:val="Nagwek4"/>
    <w:rsid w:val="00F2214D"/>
    <w:rPr>
      <w:rFonts w:ascii="Segoe UI" w:hAnsi="Segoe UI"/>
      <w:b/>
      <w:sz w:val="24"/>
      <w:szCs w:val="24"/>
    </w:rPr>
  </w:style>
  <w:style w:type="paragraph" w:customStyle="1" w:styleId="Nagwek50">
    <w:name w:val="Nagłówek5"/>
    <w:basedOn w:val="Nagwek5"/>
    <w:link w:val="Nagwek5Znak0"/>
    <w:qFormat/>
    <w:rsid w:val="00DB14DF"/>
    <w:pPr>
      <w:ind w:left="993"/>
    </w:pPr>
    <w:rPr>
      <w:b w:val="0"/>
    </w:rPr>
  </w:style>
  <w:style w:type="character" w:customStyle="1" w:styleId="Nagwek5Znak">
    <w:name w:val="Nagłówek 5 Znak"/>
    <w:basedOn w:val="Domylnaczcionkaakapitu"/>
    <w:link w:val="Nagwek5"/>
    <w:rsid w:val="004B6446"/>
    <w:rPr>
      <w:rFonts w:ascii="Segoe UI" w:hAnsi="Segoe UI"/>
      <w:b/>
      <w:sz w:val="24"/>
    </w:rPr>
  </w:style>
  <w:style w:type="character" w:customStyle="1" w:styleId="Nagwek5Znak0">
    <w:name w:val="Nagłówek5 Znak"/>
    <w:basedOn w:val="Nagwek5Znak"/>
    <w:link w:val="Nagwek50"/>
    <w:rsid w:val="00DB14DF"/>
    <w:rPr>
      <w:rFonts w:ascii="Segoe UI" w:hAnsi="Segoe UI"/>
      <w:b w:val="0"/>
      <w:sz w:val="24"/>
    </w:rPr>
  </w:style>
  <w:style w:type="paragraph" w:styleId="Legenda">
    <w:name w:val="caption"/>
    <w:basedOn w:val="Normalny"/>
    <w:next w:val="Normalny"/>
    <w:uiPriority w:val="35"/>
    <w:unhideWhenUsed/>
    <w:qFormat/>
    <w:rsid w:val="00D603B1"/>
    <w:pPr>
      <w:spacing w:after="200" w:line="240" w:lineRule="auto"/>
    </w:pPr>
    <w:rPr>
      <w:i/>
      <w:iCs/>
      <w:szCs w:val="18"/>
    </w:rPr>
  </w:style>
  <w:style w:type="character" w:styleId="Odwoanieintensywne">
    <w:name w:val="Intense Reference"/>
    <w:basedOn w:val="Domylnaczcionkaakapitu"/>
    <w:uiPriority w:val="32"/>
    <w:qFormat/>
    <w:rsid w:val="000708C7"/>
    <w:rPr>
      <w:b/>
      <w:bCs/>
      <w:smallCaps/>
      <w:color w:val="5B9BD5" w:themeColor="accent1"/>
      <w:spacing w:val="5"/>
    </w:rPr>
  </w:style>
  <w:style w:type="paragraph" w:customStyle="1" w:styleId="Rycina">
    <w:name w:val="Rycina"/>
    <w:basedOn w:val="Legenda"/>
    <w:autoRedefine/>
    <w:qFormat/>
    <w:rsid w:val="00B932D1"/>
    <w:pPr>
      <w:spacing w:before="120"/>
    </w:pPr>
    <w:rPr>
      <w:i w:val="0"/>
      <w:iCs w:val="0"/>
    </w:rPr>
  </w:style>
  <w:style w:type="paragraph" w:styleId="Spisilustracji">
    <w:name w:val="table of figures"/>
    <w:basedOn w:val="Normalny"/>
    <w:next w:val="Normalny"/>
    <w:uiPriority w:val="99"/>
    <w:unhideWhenUsed/>
    <w:rsid w:val="00B209AC"/>
  </w:style>
  <w:style w:type="character" w:styleId="UyteHipercze">
    <w:name w:val="FollowedHyperlink"/>
    <w:basedOn w:val="Domylnaczcionkaakapitu"/>
    <w:uiPriority w:val="99"/>
    <w:semiHidden/>
    <w:unhideWhenUsed/>
    <w:rsid w:val="008C6EDD"/>
    <w:rPr>
      <w:color w:val="954F72"/>
      <w:u w:val="single"/>
    </w:rPr>
  </w:style>
  <w:style w:type="paragraph" w:customStyle="1" w:styleId="msonormal0">
    <w:name w:val="msonormal"/>
    <w:basedOn w:val="Normalny"/>
    <w:rsid w:val="008C6EDD"/>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ny"/>
    <w:rsid w:val="008C6EDD"/>
    <w:pPr>
      <w:spacing w:before="100" w:beforeAutospacing="1" w:after="100" w:afterAutospacing="1" w:line="240" w:lineRule="auto"/>
      <w:jc w:val="left"/>
    </w:pPr>
    <w:rPr>
      <w:rFonts w:ascii="Times New Roman" w:eastAsia="Times New Roman" w:hAnsi="Times New Roman" w:cs="Times New Roman"/>
      <w:color w:val="FF0000"/>
      <w:szCs w:val="24"/>
    </w:rPr>
  </w:style>
  <w:style w:type="paragraph" w:customStyle="1" w:styleId="xl64">
    <w:name w:val="xl64"/>
    <w:basedOn w:val="Normalny"/>
    <w:rsid w:val="008C6EDD"/>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5">
    <w:name w:val="xl65"/>
    <w:basedOn w:val="Normalny"/>
    <w:rsid w:val="008C6E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Cs w:val="24"/>
    </w:rPr>
  </w:style>
  <w:style w:type="paragraph" w:customStyle="1" w:styleId="xl66">
    <w:name w:val="xl66"/>
    <w:basedOn w:val="Normalny"/>
    <w:rsid w:val="008C6E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Cs w:val="24"/>
    </w:rPr>
  </w:style>
  <w:style w:type="paragraph" w:customStyle="1" w:styleId="xl67">
    <w:name w:val="xl67"/>
    <w:basedOn w:val="Normalny"/>
    <w:rsid w:val="008C6E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Cs w:val="24"/>
    </w:rPr>
  </w:style>
  <w:style w:type="paragraph" w:customStyle="1" w:styleId="xl68">
    <w:name w:val="xl68"/>
    <w:basedOn w:val="Normalny"/>
    <w:rsid w:val="008C6E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Cs w:val="24"/>
    </w:rPr>
  </w:style>
  <w:style w:type="paragraph" w:customStyle="1" w:styleId="xl69">
    <w:name w:val="xl69"/>
    <w:basedOn w:val="Normalny"/>
    <w:rsid w:val="008C6EDD"/>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Cs w:val="24"/>
    </w:rPr>
  </w:style>
  <w:style w:type="paragraph" w:customStyle="1" w:styleId="xl71">
    <w:name w:val="xl71"/>
    <w:basedOn w:val="Normalny"/>
    <w:rsid w:val="008C6EDD"/>
    <w:pPr>
      <w:spacing w:before="100" w:beforeAutospacing="1" w:after="100" w:afterAutospacing="1" w:line="240" w:lineRule="auto"/>
      <w:jc w:val="left"/>
    </w:pPr>
    <w:rPr>
      <w:rFonts w:ascii="Times New Roman" w:eastAsia="Times New Roman" w:hAnsi="Times New Roman" w:cs="Times New Roman"/>
      <w:color w:val="FF0000"/>
      <w:szCs w:val="24"/>
    </w:rPr>
  </w:style>
  <w:style w:type="paragraph" w:customStyle="1" w:styleId="xl72">
    <w:name w:val="xl72"/>
    <w:basedOn w:val="Normalny"/>
    <w:rsid w:val="008C6EDD"/>
    <w:pPr>
      <w:spacing w:before="100" w:beforeAutospacing="1" w:after="100" w:afterAutospacing="1" w:line="240" w:lineRule="auto"/>
      <w:jc w:val="left"/>
    </w:pPr>
    <w:rPr>
      <w:rFonts w:ascii="Times New Roman" w:eastAsia="Times New Roman" w:hAnsi="Times New Roman" w:cs="Times New Roman"/>
      <w:szCs w:val="24"/>
    </w:rPr>
  </w:style>
  <w:style w:type="paragraph" w:styleId="Spistreci4">
    <w:name w:val="toc 4"/>
    <w:basedOn w:val="Normalny"/>
    <w:next w:val="Normalny"/>
    <w:autoRedefine/>
    <w:uiPriority w:val="39"/>
    <w:unhideWhenUsed/>
    <w:rsid w:val="007D3E7B"/>
    <w:pPr>
      <w:ind w:left="480"/>
      <w:jc w:val="left"/>
    </w:pPr>
    <w:rPr>
      <w:rFonts w:asciiTheme="minorHAnsi" w:hAnsiTheme="minorHAnsi" w:cstheme="minorHAnsi"/>
      <w:sz w:val="20"/>
      <w:szCs w:val="20"/>
    </w:rPr>
  </w:style>
  <w:style w:type="paragraph" w:styleId="Spistreci5">
    <w:name w:val="toc 5"/>
    <w:basedOn w:val="Normalny"/>
    <w:next w:val="Normalny"/>
    <w:autoRedefine/>
    <w:uiPriority w:val="39"/>
    <w:unhideWhenUsed/>
    <w:rsid w:val="007D3E7B"/>
    <w:pPr>
      <w:ind w:left="720"/>
      <w:jc w:val="left"/>
    </w:pPr>
    <w:rPr>
      <w:rFonts w:asciiTheme="minorHAnsi" w:hAnsiTheme="minorHAnsi" w:cstheme="minorHAnsi"/>
      <w:sz w:val="20"/>
      <w:szCs w:val="20"/>
    </w:rPr>
  </w:style>
  <w:style w:type="paragraph" w:styleId="Spistreci6">
    <w:name w:val="toc 6"/>
    <w:basedOn w:val="Normalny"/>
    <w:next w:val="Normalny"/>
    <w:autoRedefine/>
    <w:uiPriority w:val="39"/>
    <w:unhideWhenUsed/>
    <w:rsid w:val="007D3E7B"/>
    <w:pPr>
      <w:ind w:left="960"/>
      <w:jc w:val="left"/>
    </w:pPr>
    <w:rPr>
      <w:rFonts w:asciiTheme="minorHAnsi" w:hAnsiTheme="minorHAnsi" w:cstheme="minorHAnsi"/>
      <w:sz w:val="20"/>
      <w:szCs w:val="20"/>
    </w:rPr>
  </w:style>
  <w:style w:type="paragraph" w:styleId="Spistreci7">
    <w:name w:val="toc 7"/>
    <w:basedOn w:val="Normalny"/>
    <w:next w:val="Normalny"/>
    <w:autoRedefine/>
    <w:uiPriority w:val="39"/>
    <w:unhideWhenUsed/>
    <w:rsid w:val="007D3E7B"/>
    <w:pPr>
      <w:ind w:left="1200"/>
      <w:jc w:val="left"/>
    </w:pPr>
    <w:rPr>
      <w:rFonts w:asciiTheme="minorHAnsi" w:hAnsiTheme="minorHAnsi" w:cstheme="minorHAnsi"/>
      <w:sz w:val="20"/>
      <w:szCs w:val="20"/>
    </w:rPr>
  </w:style>
  <w:style w:type="paragraph" w:styleId="Spistreci8">
    <w:name w:val="toc 8"/>
    <w:basedOn w:val="Normalny"/>
    <w:next w:val="Normalny"/>
    <w:autoRedefine/>
    <w:uiPriority w:val="39"/>
    <w:unhideWhenUsed/>
    <w:rsid w:val="007D3E7B"/>
    <w:pPr>
      <w:ind w:left="1440"/>
      <w:jc w:val="left"/>
    </w:pPr>
    <w:rPr>
      <w:rFonts w:asciiTheme="minorHAnsi" w:hAnsiTheme="minorHAnsi" w:cstheme="minorHAnsi"/>
      <w:sz w:val="20"/>
      <w:szCs w:val="20"/>
    </w:rPr>
  </w:style>
  <w:style w:type="paragraph" w:styleId="Spistreci9">
    <w:name w:val="toc 9"/>
    <w:basedOn w:val="Normalny"/>
    <w:next w:val="Normalny"/>
    <w:autoRedefine/>
    <w:uiPriority w:val="39"/>
    <w:unhideWhenUsed/>
    <w:rsid w:val="007D3E7B"/>
    <w:pPr>
      <w:ind w:left="1680"/>
      <w:jc w:val="left"/>
    </w:pPr>
    <w:rPr>
      <w:rFonts w:asciiTheme="minorHAnsi" w:hAnsiTheme="minorHAnsi" w:cstheme="minorHAnsi"/>
      <w:sz w:val="20"/>
      <w:szCs w:val="20"/>
    </w:rPr>
  </w:style>
  <w:style w:type="character" w:customStyle="1" w:styleId="Nagwek1Znak">
    <w:name w:val="Nagłówek 1 Znak"/>
    <w:basedOn w:val="Domylnaczcionkaakapitu"/>
    <w:link w:val="Nagwek1"/>
    <w:rsid w:val="00757969"/>
    <w:rPr>
      <w:rFonts w:ascii="Segoe UI" w:hAnsi="Segoe UI"/>
      <w:b/>
      <w:sz w:val="24"/>
      <w:szCs w:val="48"/>
    </w:rPr>
  </w:style>
  <w:style w:type="paragraph" w:styleId="NormalnyWeb">
    <w:name w:val="Normal (Web)"/>
    <w:basedOn w:val="Normalny"/>
    <w:uiPriority w:val="99"/>
    <w:unhideWhenUsed/>
    <w:rsid w:val="00757969"/>
    <w:pPr>
      <w:spacing w:before="100" w:beforeAutospacing="1" w:after="100" w:afterAutospacing="1" w:line="240" w:lineRule="auto"/>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07713">
      <w:bodyDiv w:val="1"/>
      <w:marLeft w:val="0"/>
      <w:marRight w:val="0"/>
      <w:marTop w:val="0"/>
      <w:marBottom w:val="0"/>
      <w:divBdr>
        <w:top w:val="none" w:sz="0" w:space="0" w:color="auto"/>
        <w:left w:val="none" w:sz="0" w:space="0" w:color="auto"/>
        <w:bottom w:val="none" w:sz="0" w:space="0" w:color="auto"/>
        <w:right w:val="none" w:sz="0" w:space="0" w:color="auto"/>
      </w:divBdr>
    </w:div>
    <w:div w:id="311451627">
      <w:bodyDiv w:val="1"/>
      <w:marLeft w:val="0"/>
      <w:marRight w:val="0"/>
      <w:marTop w:val="0"/>
      <w:marBottom w:val="0"/>
      <w:divBdr>
        <w:top w:val="none" w:sz="0" w:space="0" w:color="auto"/>
        <w:left w:val="none" w:sz="0" w:space="0" w:color="auto"/>
        <w:bottom w:val="none" w:sz="0" w:space="0" w:color="auto"/>
        <w:right w:val="none" w:sz="0" w:space="0" w:color="auto"/>
      </w:divBdr>
    </w:div>
    <w:div w:id="507867078">
      <w:bodyDiv w:val="1"/>
      <w:marLeft w:val="0"/>
      <w:marRight w:val="0"/>
      <w:marTop w:val="0"/>
      <w:marBottom w:val="0"/>
      <w:divBdr>
        <w:top w:val="none" w:sz="0" w:space="0" w:color="auto"/>
        <w:left w:val="none" w:sz="0" w:space="0" w:color="auto"/>
        <w:bottom w:val="none" w:sz="0" w:space="0" w:color="auto"/>
        <w:right w:val="none" w:sz="0" w:space="0" w:color="auto"/>
      </w:divBdr>
    </w:div>
    <w:div w:id="588194103">
      <w:bodyDiv w:val="1"/>
      <w:marLeft w:val="0"/>
      <w:marRight w:val="0"/>
      <w:marTop w:val="0"/>
      <w:marBottom w:val="0"/>
      <w:divBdr>
        <w:top w:val="none" w:sz="0" w:space="0" w:color="auto"/>
        <w:left w:val="none" w:sz="0" w:space="0" w:color="auto"/>
        <w:bottom w:val="none" w:sz="0" w:space="0" w:color="auto"/>
        <w:right w:val="none" w:sz="0" w:space="0" w:color="auto"/>
      </w:divBdr>
    </w:div>
    <w:div w:id="702441512">
      <w:bodyDiv w:val="1"/>
      <w:marLeft w:val="0"/>
      <w:marRight w:val="0"/>
      <w:marTop w:val="0"/>
      <w:marBottom w:val="0"/>
      <w:divBdr>
        <w:top w:val="none" w:sz="0" w:space="0" w:color="auto"/>
        <w:left w:val="none" w:sz="0" w:space="0" w:color="auto"/>
        <w:bottom w:val="none" w:sz="0" w:space="0" w:color="auto"/>
        <w:right w:val="none" w:sz="0" w:space="0" w:color="auto"/>
      </w:divBdr>
    </w:div>
    <w:div w:id="910891433">
      <w:bodyDiv w:val="1"/>
      <w:marLeft w:val="0"/>
      <w:marRight w:val="0"/>
      <w:marTop w:val="0"/>
      <w:marBottom w:val="0"/>
      <w:divBdr>
        <w:top w:val="none" w:sz="0" w:space="0" w:color="auto"/>
        <w:left w:val="none" w:sz="0" w:space="0" w:color="auto"/>
        <w:bottom w:val="none" w:sz="0" w:space="0" w:color="auto"/>
        <w:right w:val="none" w:sz="0" w:space="0" w:color="auto"/>
      </w:divBdr>
    </w:div>
    <w:div w:id="1031102658">
      <w:bodyDiv w:val="1"/>
      <w:marLeft w:val="0"/>
      <w:marRight w:val="0"/>
      <w:marTop w:val="0"/>
      <w:marBottom w:val="0"/>
      <w:divBdr>
        <w:top w:val="none" w:sz="0" w:space="0" w:color="auto"/>
        <w:left w:val="none" w:sz="0" w:space="0" w:color="auto"/>
        <w:bottom w:val="none" w:sz="0" w:space="0" w:color="auto"/>
        <w:right w:val="none" w:sz="0" w:space="0" w:color="auto"/>
      </w:divBdr>
    </w:div>
    <w:div w:id="1095319794">
      <w:bodyDiv w:val="1"/>
      <w:marLeft w:val="0"/>
      <w:marRight w:val="0"/>
      <w:marTop w:val="0"/>
      <w:marBottom w:val="0"/>
      <w:divBdr>
        <w:top w:val="none" w:sz="0" w:space="0" w:color="auto"/>
        <w:left w:val="none" w:sz="0" w:space="0" w:color="auto"/>
        <w:bottom w:val="none" w:sz="0" w:space="0" w:color="auto"/>
        <w:right w:val="none" w:sz="0" w:space="0" w:color="auto"/>
      </w:divBdr>
    </w:div>
    <w:div w:id="1119764151">
      <w:bodyDiv w:val="1"/>
      <w:marLeft w:val="0"/>
      <w:marRight w:val="0"/>
      <w:marTop w:val="0"/>
      <w:marBottom w:val="0"/>
      <w:divBdr>
        <w:top w:val="none" w:sz="0" w:space="0" w:color="auto"/>
        <w:left w:val="none" w:sz="0" w:space="0" w:color="auto"/>
        <w:bottom w:val="none" w:sz="0" w:space="0" w:color="auto"/>
        <w:right w:val="none" w:sz="0" w:space="0" w:color="auto"/>
      </w:divBdr>
    </w:div>
    <w:div w:id="1162814596">
      <w:bodyDiv w:val="1"/>
      <w:marLeft w:val="0"/>
      <w:marRight w:val="0"/>
      <w:marTop w:val="0"/>
      <w:marBottom w:val="0"/>
      <w:divBdr>
        <w:top w:val="none" w:sz="0" w:space="0" w:color="auto"/>
        <w:left w:val="none" w:sz="0" w:space="0" w:color="auto"/>
        <w:bottom w:val="none" w:sz="0" w:space="0" w:color="auto"/>
        <w:right w:val="none" w:sz="0" w:space="0" w:color="auto"/>
      </w:divBdr>
    </w:div>
    <w:div w:id="1234271087">
      <w:bodyDiv w:val="1"/>
      <w:marLeft w:val="0"/>
      <w:marRight w:val="0"/>
      <w:marTop w:val="0"/>
      <w:marBottom w:val="0"/>
      <w:divBdr>
        <w:top w:val="none" w:sz="0" w:space="0" w:color="auto"/>
        <w:left w:val="none" w:sz="0" w:space="0" w:color="auto"/>
        <w:bottom w:val="none" w:sz="0" w:space="0" w:color="auto"/>
        <w:right w:val="none" w:sz="0" w:space="0" w:color="auto"/>
      </w:divBdr>
    </w:div>
    <w:div w:id="1310133396">
      <w:bodyDiv w:val="1"/>
      <w:marLeft w:val="0"/>
      <w:marRight w:val="0"/>
      <w:marTop w:val="0"/>
      <w:marBottom w:val="0"/>
      <w:divBdr>
        <w:top w:val="none" w:sz="0" w:space="0" w:color="auto"/>
        <w:left w:val="none" w:sz="0" w:space="0" w:color="auto"/>
        <w:bottom w:val="none" w:sz="0" w:space="0" w:color="auto"/>
        <w:right w:val="none" w:sz="0" w:space="0" w:color="auto"/>
      </w:divBdr>
    </w:div>
    <w:div w:id="1508713622">
      <w:bodyDiv w:val="1"/>
      <w:marLeft w:val="0"/>
      <w:marRight w:val="0"/>
      <w:marTop w:val="0"/>
      <w:marBottom w:val="0"/>
      <w:divBdr>
        <w:top w:val="none" w:sz="0" w:space="0" w:color="auto"/>
        <w:left w:val="none" w:sz="0" w:space="0" w:color="auto"/>
        <w:bottom w:val="none" w:sz="0" w:space="0" w:color="auto"/>
        <w:right w:val="none" w:sz="0" w:space="0" w:color="auto"/>
      </w:divBdr>
    </w:div>
    <w:div w:id="1637948056">
      <w:bodyDiv w:val="1"/>
      <w:marLeft w:val="0"/>
      <w:marRight w:val="0"/>
      <w:marTop w:val="0"/>
      <w:marBottom w:val="0"/>
      <w:divBdr>
        <w:top w:val="none" w:sz="0" w:space="0" w:color="auto"/>
        <w:left w:val="none" w:sz="0" w:space="0" w:color="auto"/>
        <w:bottom w:val="none" w:sz="0" w:space="0" w:color="auto"/>
        <w:right w:val="none" w:sz="0" w:space="0" w:color="auto"/>
      </w:divBdr>
    </w:div>
    <w:div w:id="1824733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1">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4588F765-56EC-4377-AC0E-0DD75CE2DE9E}">
  <we:reference id="wa200000086" version="1.2.1.0" store="pl-PL" storeType="OMEX"/>
  <we:alternateReferences>
    <we:reference id="wa200000086" version="1.2.1.0" store="WA200000086"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0269DC3-7BF2-4938-96A3-2EB18DB769FC}">
  <we:reference id="wa200005502" version="1.0.0.11" store="pl-PL" storeType="OMEX"/>
  <we:alternateReferences>
    <we:reference id="wa200005502" version="1.0.0.11" store="wa200005502" storeType="OMEX"/>
  </we:alternateReferences>
  <we:properties>
    <we:property name="data" value="{&quot;version&quot;:2,&quot;behavior&quot;:&quot;&quot;,&quot;threads&quot;:[{&quot;id&quot;:&quot;5S9gfV79M8_3NAmAUKFqK&quot;,&quot;contextType&quot;:&quot;CONTEXT_NONE&quot;,&quot;queries&quot;:[]}]}"/>
    <we:property name="docId" value="&quot;mwqM5MtzXJOpnnlGNUd4P&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1FA5F05B-CC75-4A0C-9960-298254ED31D1}">
  <we:reference id="wa200006533" version="1.0.0.0" store="pl-PL" storeType="OMEX"/>
  <we:alternateReferences>
    <we:reference id="WA200006533" version="1.0.0.0" store="WA20000653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hD1V9uPrwhsazy2lVaiHM8oPig==">AMUW2mUK4nFhp0nqnqPAUuTKnrZow6o2NF0Pr8gwYoC+9YHuNvnLdq/mumu5mhjLt4oJHBXEW9Qy99zSuOW6ZeB8hA2ePSVHP1E8YQ7JcUsQqJQhy7SuMzE=</go:docsCustomData>
</go:gDocsCustomXmlDataStorage>
</file>

<file path=customXml/item2.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82BE05-CEE2-462B-B13B-06BA4567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986</Words>
  <Characters>5917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Praca doktorska - Bartosz Sell - Puławy 2024</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Praca doktorska - Bartosz Sell - Puławy 2024</dc:title>
  <dc:creator>Bartosz.Sell</dc:creator>
  <cp:lastModifiedBy>Bartosz S</cp:lastModifiedBy>
  <cp:revision>3</cp:revision>
  <cp:lastPrinted>2024-03-27T16:30:00Z</cp:lastPrinted>
  <dcterms:created xsi:type="dcterms:W3CDTF">2024-06-10T08:12:00Z</dcterms:created>
  <dcterms:modified xsi:type="dcterms:W3CDTF">2024-06-10T08:18:00Z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bcd78c3b550790a8caca37f2f2fccff03913625623682e40f1de540de9f11e21</vt:lpwstr>
  </property>
  <property fmtid="{D5CDD505-2E9C-101B-9397-08002B2CF9AE}" pid="3" name="ZOTERO_PREF_1">
    <vt:lpwstr>&lt;data data-version="3" zotero-version="6.0.36"&gt;&lt;session id="0Esesqdj"/&gt;&lt;style id="http://www.zotero.org/styles/council-of-science-editors-author-date" hasBibliography="1" bibliographyStyleHasBeenSet="1"/&gt;&lt;prefs&gt;&lt;pref name="fieldType" value="Field"/&gt;&lt;pref </vt:lpwstr>
  </property>
  <property fmtid="{D5CDD505-2E9C-101B-9397-08002B2CF9AE}" pid="4" name="ZOTERO_PREF_2">
    <vt:lpwstr>name="dontAskDelayCitationUpdates" value="true"/&gt;&lt;/prefs&gt;&lt;/data&gt;</vt:lpwstr>
  </property>
</Properties>
</file>